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2A" w:rsidRDefault="0056702A">
      <w:pPr>
        <w:snapToGrid w:val="0"/>
        <w:spacing w:line="360" w:lineRule="auto"/>
        <w:jc w:val="center"/>
        <w:rPr>
          <w:rFonts w:ascii="宋体" w:hAnsi="宋体" w:cs="宋体"/>
          <w:b/>
          <w:sz w:val="36"/>
          <w:szCs w:val="36"/>
        </w:rPr>
      </w:pPr>
    </w:p>
    <w:p w:rsidR="0056702A" w:rsidRDefault="0056702A">
      <w:pPr>
        <w:snapToGrid w:val="0"/>
        <w:spacing w:line="360" w:lineRule="auto"/>
        <w:jc w:val="center"/>
        <w:rPr>
          <w:rFonts w:ascii="宋体" w:hAnsi="宋体" w:cs="宋体"/>
          <w:b/>
          <w:sz w:val="36"/>
          <w:szCs w:val="36"/>
        </w:rPr>
      </w:pPr>
    </w:p>
    <w:p w:rsidR="0056702A" w:rsidRDefault="0056702A">
      <w:pPr>
        <w:snapToGrid w:val="0"/>
        <w:spacing w:line="360" w:lineRule="auto"/>
        <w:jc w:val="center"/>
        <w:rPr>
          <w:rFonts w:ascii="宋体" w:hAnsi="宋体" w:cs="宋体"/>
          <w:b/>
          <w:sz w:val="36"/>
          <w:szCs w:val="36"/>
        </w:rPr>
      </w:pPr>
    </w:p>
    <w:p w:rsidR="0056702A" w:rsidRDefault="006A3FC4">
      <w:pPr>
        <w:snapToGrid w:val="0"/>
        <w:spacing w:line="360" w:lineRule="auto"/>
        <w:jc w:val="center"/>
        <w:rPr>
          <w:rFonts w:ascii="宋体" w:hAnsi="宋体" w:cs="宋体"/>
          <w:b/>
          <w:sz w:val="32"/>
          <w:szCs w:val="32"/>
          <w:u w:val="single"/>
        </w:rPr>
      </w:pPr>
      <w:r w:rsidRPr="006A3FC4">
        <w:rPr>
          <w:rFonts w:ascii="宋体" w:hAnsi="宋体" w:cs="宋体" w:hint="eastAsia"/>
          <w:b/>
          <w:sz w:val="32"/>
          <w:szCs w:val="32"/>
          <w:u w:val="single"/>
        </w:rPr>
        <w:t>G98环岛高速海口至</w:t>
      </w:r>
      <w:proofErr w:type="gramStart"/>
      <w:r w:rsidRPr="006A3FC4">
        <w:rPr>
          <w:rFonts w:ascii="宋体" w:hAnsi="宋体" w:cs="宋体" w:hint="eastAsia"/>
          <w:b/>
          <w:sz w:val="32"/>
          <w:szCs w:val="32"/>
          <w:u w:val="single"/>
        </w:rPr>
        <w:t>博鳌段改</w:t>
      </w:r>
      <w:proofErr w:type="gramEnd"/>
      <w:r w:rsidRPr="006A3FC4">
        <w:rPr>
          <w:rFonts w:ascii="宋体" w:hAnsi="宋体" w:cs="宋体" w:hint="eastAsia"/>
          <w:b/>
          <w:sz w:val="32"/>
          <w:szCs w:val="32"/>
          <w:u w:val="single"/>
        </w:rPr>
        <w:t>扩建工程勘察设计SJ02标</w:t>
      </w:r>
      <w:r>
        <w:rPr>
          <w:rFonts w:ascii="宋体" w:hAnsi="宋体" w:cs="宋体" w:hint="eastAsia"/>
          <w:b/>
          <w:sz w:val="32"/>
          <w:szCs w:val="32"/>
          <w:u w:val="single"/>
        </w:rPr>
        <w:t>段</w:t>
      </w:r>
    </w:p>
    <w:p w:rsidR="0056702A" w:rsidRDefault="006A3FC4">
      <w:pPr>
        <w:snapToGrid w:val="0"/>
        <w:spacing w:line="360" w:lineRule="auto"/>
        <w:jc w:val="center"/>
        <w:rPr>
          <w:rFonts w:ascii="宋体" w:hAnsi="宋体" w:cs="宋体"/>
          <w:b/>
          <w:sz w:val="36"/>
          <w:szCs w:val="36"/>
          <w:u w:val="single"/>
        </w:rPr>
      </w:pPr>
      <w:r>
        <w:rPr>
          <w:rFonts w:ascii="宋体" w:hAnsi="宋体" w:cs="宋体" w:hint="eastAsia"/>
          <w:b/>
          <w:sz w:val="36"/>
          <w:szCs w:val="36"/>
          <w:u w:val="single"/>
        </w:rPr>
        <w:t>详细地质勘察劳务协作</w:t>
      </w:r>
      <w:r>
        <w:rPr>
          <w:rFonts w:ascii="宋体" w:hAnsi="宋体" w:cs="宋体" w:hint="eastAsia"/>
          <w:b/>
          <w:sz w:val="36"/>
          <w:szCs w:val="36"/>
        </w:rPr>
        <w:t>招标</w:t>
      </w:r>
    </w:p>
    <w:p w:rsidR="0056702A" w:rsidRDefault="0056702A">
      <w:pPr>
        <w:snapToGrid w:val="0"/>
        <w:spacing w:line="360" w:lineRule="auto"/>
        <w:jc w:val="center"/>
        <w:rPr>
          <w:rFonts w:ascii="宋体" w:hAnsi="宋体" w:cs="宋体"/>
          <w:b/>
          <w:sz w:val="36"/>
          <w:szCs w:val="36"/>
        </w:rPr>
      </w:pPr>
    </w:p>
    <w:p w:rsidR="0056702A" w:rsidRDefault="0056702A">
      <w:pPr>
        <w:spacing w:line="360" w:lineRule="auto"/>
        <w:jc w:val="center"/>
        <w:rPr>
          <w:rFonts w:ascii="宋体" w:hAnsi="宋体" w:cs="宋体"/>
          <w:b/>
          <w:sz w:val="48"/>
          <w:szCs w:val="48"/>
        </w:rPr>
      </w:pPr>
    </w:p>
    <w:p w:rsidR="0056702A" w:rsidRDefault="0056702A">
      <w:pPr>
        <w:spacing w:line="360" w:lineRule="auto"/>
        <w:jc w:val="center"/>
        <w:rPr>
          <w:rFonts w:ascii="宋体" w:hAnsi="宋体" w:cs="宋体"/>
          <w:b/>
          <w:snapToGrid w:val="0"/>
          <w:kern w:val="0"/>
          <w:sz w:val="32"/>
          <w:szCs w:val="20"/>
        </w:rPr>
      </w:pPr>
    </w:p>
    <w:p w:rsidR="0056702A" w:rsidRDefault="0056702A">
      <w:pPr>
        <w:spacing w:line="360" w:lineRule="auto"/>
        <w:jc w:val="center"/>
        <w:rPr>
          <w:rFonts w:ascii="宋体" w:hAnsi="宋体" w:cs="宋体"/>
          <w:b/>
          <w:snapToGrid w:val="0"/>
          <w:kern w:val="0"/>
          <w:sz w:val="32"/>
          <w:szCs w:val="20"/>
        </w:rPr>
      </w:pPr>
    </w:p>
    <w:p w:rsidR="0056702A" w:rsidRDefault="0056702A">
      <w:pPr>
        <w:spacing w:line="360" w:lineRule="auto"/>
        <w:jc w:val="center"/>
        <w:rPr>
          <w:rFonts w:ascii="宋体" w:hAnsi="宋体" w:cs="宋体"/>
          <w:b/>
          <w:snapToGrid w:val="0"/>
          <w:kern w:val="0"/>
          <w:sz w:val="32"/>
          <w:szCs w:val="20"/>
        </w:rPr>
      </w:pPr>
    </w:p>
    <w:p w:rsidR="0056702A" w:rsidRDefault="006A3FC4">
      <w:pPr>
        <w:spacing w:line="360" w:lineRule="auto"/>
        <w:jc w:val="center"/>
        <w:rPr>
          <w:rFonts w:ascii="宋体" w:hAnsi="宋体" w:cs="宋体"/>
          <w:bCs/>
          <w:snapToGrid w:val="0"/>
          <w:spacing w:val="80"/>
          <w:kern w:val="0"/>
          <w:sz w:val="96"/>
          <w:szCs w:val="96"/>
        </w:rPr>
      </w:pPr>
      <w:r>
        <w:rPr>
          <w:rFonts w:ascii="宋体" w:hAnsi="宋体" w:cs="宋体" w:hint="eastAsia"/>
          <w:bCs/>
          <w:snapToGrid w:val="0"/>
          <w:spacing w:val="80"/>
          <w:kern w:val="0"/>
          <w:sz w:val="96"/>
          <w:szCs w:val="96"/>
        </w:rPr>
        <w:t>招标文件</w:t>
      </w:r>
    </w:p>
    <w:p w:rsidR="0056702A" w:rsidRDefault="0056702A">
      <w:pPr>
        <w:adjustRightInd w:val="0"/>
        <w:snapToGrid w:val="0"/>
        <w:ind w:right="-5"/>
        <w:jc w:val="center"/>
        <w:rPr>
          <w:rFonts w:ascii="宋体" w:hAnsi="宋体" w:cs="宋体"/>
          <w:b/>
          <w:snapToGrid w:val="0"/>
          <w:kern w:val="0"/>
        </w:rPr>
      </w:pPr>
    </w:p>
    <w:p w:rsidR="0056702A" w:rsidRDefault="006A3FC4">
      <w:pPr>
        <w:adjustRightInd w:val="0"/>
        <w:snapToGrid w:val="0"/>
        <w:ind w:right="-5"/>
        <w:jc w:val="center"/>
        <w:rPr>
          <w:rFonts w:ascii="宋体" w:hAnsi="宋体" w:cs="宋体"/>
          <w:b/>
          <w:snapToGrid w:val="0"/>
          <w:kern w:val="0"/>
          <w:sz w:val="24"/>
        </w:rPr>
      </w:pPr>
      <w:r>
        <w:rPr>
          <w:rFonts w:ascii="宋体" w:hAnsi="宋体" w:cs="宋体" w:hint="eastAsia"/>
          <w:b/>
          <w:snapToGrid w:val="0"/>
          <w:kern w:val="0"/>
          <w:sz w:val="24"/>
        </w:rPr>
        <w:t xml:space="preserve"> </w:t>
      </w:r>
    </w:p>
    <w:p w:rsidR="0056702A" w:rsidRDefault="0056702A">
      <w:pPr>
        <w:spacing w:line="360" w:lineRule="auto"/>
        <w:ind w:right="-5"/>
        <w:jc w:val="center"/>
        <w:rPr>
          <w:rFonts w:ascii="宋体" w:hAnsi="宋体" w:cs="宋体"/>
          <w:snapToGrid w:val="0"/>
          <w:kern w:val="0"/>
          <w:sz w:val="44"/>
          <w:szCs w:val="44"/>
        </w:rPr>
      </w:pPr>
    </w:p>
    <w:p w:rsidR="0056702A" w:rsidRDefault="0056702A">
      <w:pPr>
        <w:spacing w:line="360" w:lineRule="auto"/>
        <w:ind w:right="-5"/>
        <w:jc w:val="center"/>
        <w:rPr>
          <w:rFonts w:ascii="宋体" w:hAnsi="宋体" w:cs="宋体"/>
          <w:snapToGrid w:val="0"/>
          <w:kern w:val="0"/>
          <w:sz w:val="44"/>
          <w:szCs w:val="44"/>
        </w:rPr>
      </w:pPr>
    </w:p>
    <w:p w:rsidR="0056702A" w:rsidRDefault="0056702A">
      <w:pPr>
        <w:spacing w:line="360" w:lineRule="auto"/>
        <w:jc w:val="center"/>
        <w:rPr>
          <w:rFonts w:ascii="宋体" w:hAnsi="宋体" w:cs="宋体"/>
          <w:b/>
          <w:snapToGrid w:val="0"/>
          <w:kern w:val="0"/>
          <w:sz w:val="32"/>
        </w:rPr>
      </w:pPr>
    </w:p>
    <w:p w:rsidR="0056702A" w:rsidRDefault="0056702A">
      <w:pPr>
        <w:spacing w:line="360" w:lineRule="auto"/>
        <w:jc w:val="center"/>
        <w:rPr>
          <w:rFonts w:ascii="宋体" w:hAnsi="宋体" w:cs="宋体"/>
          <w:b/>
          <w:snapToGrid w:val="0"/>
          <w:kern w:val="0"/>
          <w:sz w:val="32"/>
        </w:rPr>
      </w:pPr>
    </w:p>
    <w:p w:rsidR="0056702A" w:rsidRDefault="0056702A">
      <w:pPr>
        <w:spacing w:line="360" w:lineRule="auto"/>
        <w:jc w:val="center"/>
        <w:rPr>
          <w:rFonts w:ascii="宋体" w:hAnsi="宋体" w:cs="宋体"/>
          <w:b/>
          <w:snapToGrid w:val="0"/>
          <w:kern w:val="0"/>
          <w:sz w:val="32"/>
        </w:rPr>
      </w:pPr>
    </w:p>
    <w:p w:rsidR="0056702A" w:rsidRDefault="0056702A">
      <w:pPr>
        <w:pStyle w:val="23"/>
        <w:ind w:firstLine="540"/>
      </w:pPr>
    </w:p>
    <w:p w:rsidR="0056702A" w:rsidRDefault="006A3FC4">
      <w:pPr>
        <w:spacing w:line="360" w:lineRule="auto"/>
        <w:ind w:firstLineChars="485" w:firstLine="1558"/>
        <w:rPr>
          <w:rFonts w:ascii="宋体" w:hAnsi="宋体" w:cs="宋体"/>
          <w:b/>
          <w:kern w:val="0"/>
          <w:sz w:val="32"/>
          <w:szCs w:val="48"/>
          <w:u w:val="single"/>
        </w:rPr>
      </w:pPr>
      <w:r>
        <w:rPr>
          <w:rFonts w:ascii="宋体" w:hAnsi="宋体" w:cs="宋体" w:hint="eastAsia"/>
          <w:b/>
          <w:kern w:val="0"/>
          <w:sz w:val="32"/>
          <w:szCs w:val="48"/>
        </w:rPr>
        <w:t>招 标 人：</w:t>
      </w:r>
      <w:r>
        <w:rPr>
          <w:rFonts w:ascii="宋体" w:hAnsi="宋体" w:cs="宋体" w:hint="eastAsia"/>
          <w:b/>
          <w:kern w:val="0"/>
          <w:sz w:val="32"/>
          <w:szCs w:val="48"/>
          <w:u w:val="single"/>
        </w:rPr>
        <w:t>海南省交通规划勘察设计研究院</w:t>
      </w:r>
    </w:p>
    <w:p w:rsidR="0056702A" w:rsidRDefault="0056702A">
      <w:pPr>
        <w:spacing w:line="360" w:lineRule="auto"/>
        <w:jc w:val="center"/>
        <w:rPr>
          <w:rFonts w:ascii="宋体" w:hAnsi="宋体" w:cs="宋体"/>
          <w:b/>
          <w:snapToGrid w:val="0"/>
          <w:kern w:val="0"/>
          <w:sz w:val="32"/>
        </w:rPr>
      </w:pPr>
    </w:p>
    <w:p w:rsidR="0056702A" w:rsidRDefault="006A3FC4">
      <w:pPr>
        <w:spacing w:line="360" w:lineRule="auto"/>
        <w:jc w:val="center"/>
        <w:rPr>
          <w:rFonts w:ascii="宋体" w:hAnsi="宋体" w:cs="宋体"/>
        </w:rPr>
      </w:pPr>
      <w:r>
        <w:rPr>
          <w:rFonts w:ascii="宋体" w:hAnsi="宋体" w:cs="宋体" w:hint="eastAsia"/>
          <w:b/>
          <w:snapToGrid w:val="0"/>
          <w:kern w:val="0"/>
          <w:sz w:val="32"/>
          <w:u w:val="single"/>
        </w:rPr>
        <w:t>202</w:t>
      </w:r>
      <w:r>
        <w:rPr>
          <w:rFonts w:ascii="宋体" w:hAnsi="宋体" w:cs="宋体"/>
          <w:b/>
          <w:snapToGrid w:val="0"/>
          <w:kern w:val="0"/>
          <w:sz w:val="32"/>
          <w:u w:val="single"/>
        </w:rPr>
        <w:t>3</w:t>
      </w:r>
      <w:r>
        <w:rPr>
          <w:rFonts w:ascii="宋体" w:hAnsi="宋体" w:cs="宋体" w:hint="eastAsia"/>
          <w:b/>
          <w:snapToGrid w:val="0"/>
          <w:kern w:val="0"/>
          <w:sz w:val="32"/>
        </w:rPr>
        <w:t>年</w:t>
      </w:r>
      <w:r>
        <w:rPr>
          <w:rFonts w:ascii="宋体" w:hAnsi="宋体" w:cs="宋体" w:hint="eastAsia"/>
          <w:b/>
          <w:snapToGrid w:val="0"/>
          <w:kern w:val="0"/>
          <w:sz w:val="32"/>
          <w:u w:val="single"/>
        </w:rPr>
        <w:t>1</w:t>
      </w:r>
      <w:r w:rsidR="00632534">
        <w:rPr>
          <w:rFonts w:ascii="宋体" w:hAnsi="宋体" w:cs="宋体"/>
          <w:b/>
          <w:snapToGrid w:val="0"/>
          <w:kern w:val="0"/>
          <w:sz w:val="32"/>
          <w:u w:val="single"/>
        </w:rPr>
        <w:t>1</w:t>
      </w:r>
      <w:r>
        <w:rPr>
          <w:rFonts w:ascii="宋体" w:hAnsi="宋体" w:cs="宋体" w:hint="eastAsia"/>
          <w:b/>
          <w:snapToGrid w:val="0"/>
          <w:kern w:val="0"/>
          <w:sz w:val="32"/>
        </w:rPr>
        <w:t>月</w:t>
      </w:r>
    </w:p>
    <w:p w:rsidR="0056702A" w:rsidRDefault="0056702A">
      <w:pPr>
        <w:widowControl/>
        <w:spacing w:line="360" w:lineRule="auto"/>
        <w:jc w:val="left"/>
        <w:rPr>
          <w:rFonts w:ascii="宋体" w:hAnsi="宋体" w:cs="宋体"/>
        </w:rPr>
        <w:sectPr w:rsidR="0056702A">
          <w:footerReference w:type="default" r:id="rId9"/>
          <w:footnotePr>
            <w:numFmt w:val="decimalEnclosedCircleChinese"/>
            <w:numRestart w:val="eachPage"/>
          </w:footnotePr>
          <w:pgSz w:w="11906" w:h="16838"/>
          <w:pgMar w:top="1440" w:right="1418" w:bottom="1440" w:left="1531" w:header="851" w:footer="992" w:gutter="0"/>
          <w:pgNumType w:start="1"/>
          <w:cols w:space="720"/>
          <w:docGrid w:type="lines" w:linePitch="312"/>
        </w:sectPr>
      </w:pPr>
    </w:p>
    <w:p w:rsidR="0056702A" w:rsidRDefault="006A3FC4">
      <w:pPr>
        <w:spacing w:line="360" w:lineRule="auto"/>
        <w:jc w:val="center"/>
        <w:rPr>
          <w:rFonts w:ascii="宋体" w:hAnsi="宋体" w:cs="宋体"/>
          <w:b/>
          <w:bCs/>
          <w:sz w:val="32"/>
          <w:szCs w:val="32"/>
        </w:rPr>
      </w:pPr>
      <w:r>
        <w:rPr>
          <w:rFonts w:ascii="宋体" w:hAnsi="宋体" w:cs="宋体" w:hint="eastAsia"/>
          <w:b/>
          <w:bCs/>
          <w:sz w:val="32"/>
          <w:szCs w:val="32"/>
        </w:rPr>
        <w:lastRenderedPageBreak/>
        <w:t>目    录</w:t>
      </w:r>
    </w:p>
    <w:p w:rsidR="0056702A" w:rsidRDefault="0056702A">
      <w:pPr>
        <w:spacing w:line="360" w:lineRule="auto"/>
        <w:jc w:val="left"/>
        <w:rPr>
          <w:rFonts w:ascii="宋体" w:hAnsi="宋体" w:cs="宋体"/>
          <w:sz w:val="30"/>
          <w:szCs w:val="30"/>
        </w:rPr>
      </w:pPr>
    </w:p>
    <w:p w:rsidR="0056702A" w:rsidRDefault="006A3FC4">
      <w:pPr>
        <w:pStyle w:val="TOC1"/>
        <w:tabs>
          <w:tab w:val="right" w:leader="dot" w:pos="8957"/>
        </w:tabs>
        <w:spacing w:line="360" w:lineRule="auto"/>
        <w:rPr>
          <w:sz w:val="28"/>
          <w:szCs w:val="28"/>
        </w:rP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TOC \o "1-3" \h \z \u </w:instrText>
      </w:r>
      <w:r>
        <w:rPr>
          <w:rFonts w:ascii="黑体" w:eastAsia="黑体" w:hAnsi="黑体" w:cs="黑体" w:hint="eastAsia"/>
          <w:sz w:val="28"/>
          <w:szCs w:val="28"/>
        </w:rPr>
        <w:fldChar w:fldCharType="separate"/>
      </w:r>
      <w:hyperlink w:anchor="_Toc16111" w:history="1">
        <w:r>
          <w:rPr>
            <w:rFonts w:ascii="宋体" w:hAnsi="宋体" w:cs="宋体" w:hint="eastAsia"/>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sidR="00C84E3A">
          <w:rPr>
            <w:noProof/>
            <w:sz w:val="28"/>
            <w:szCs w:val="28"/>
          </w:rPr>
          <w:t>1</w:t>
        </w:r>
        <w:r>
          <w:rPr>
            <w:sz w:val="28"/>
            <w:szCs w:val="28"/>
          </w:rPr>
          <w:fldChar w:fldCharType="end"/>
        </w:r>
      </w:hyperlink>
    </w:p>
    <w:p w:rsidR="0056702A" w:rsidRDefault="00F81E5E">
      <w:pPr>
        <w:pStyle w:val="TOC1"/>
        <w:tabs>
          <w:tab w:val="right" w:leader="dot" w:pos="8957"/>
        </w:tabs>
        <w:spacing w:line="360" w:lineRule="auto"/>
        <w:rPr>
          <w:sz w:val="28"/>
          <w:szCs w:val="28"/>
        </w:rPr>
      </w:pPr>
      <w:hyperlink w:anchor="_Toc8489" w:history="1">
        <w:r w:rsidR="006A3FC4">
          <w:rPr>
            <w:rFonts w:ascii="宋体" w:hAnsi="宋体" w:cs="宋体" w:hint="eastAsia"/>
            <w:sz w:val="28"/>
            <w:szCs w:val="28"/>
          </w:rPr>
          <w:t>第二章  投标人须知</w:t>
        </w:r>
        <w:r w:rsidR="006A3FC4">
          <w:rPr>
            <w:sz w:val="28"/>
            <w:szCs w:val="28"/>
          </w:rPr>
          <w:tab/>
        </w:r>
        <w:r w:rsidR="006A3FC4">
          <w:rPr>
            <w:sz w:val="28"/>
            <w:szCs w:val="28"/>
          </w:rPr>
          <w:fldChar w:fldCharType="begin"/>
        </w:r>
        <w:r w:rsidR="006A3FC4">
          <w:rPr>
            <w:sz w:val="28"/>
            <w:szCs w:val="28"/>
          </w:rPr>
          <w:instrText xml:space="preserve"> PAGEREF _Toc8489 </w:instrText>
        </w:r>
        <w:r w:rsidR="006A3FC4">
          <w:rPr>
            <w:sz w:val="28"/>
            <w:szCs w:val="28"/>
          </w:rPr>
          <w:fldChar w:fldCharType="separate"/>
        </w:r>
        <w:r w:rsidR="00C84E3A">
          <w:rPr>
            <w:noProof/>
            <w:sz w:val="28"/>
            <w:szCs w:val="28"/>
          </w:rPr>
          <w:t>3</w:t>
        </w:r>
        <w:r w:rsidR="006A3FC4">
          <w:rPr>
            <w:sz w:val="28"/>
            <w:szCs w:val="28"/>
          </w:rPr>
          <w:fldChar w:fldCharType="end"/>
        </w:r>
      </w:hyperlink>
    </w:p>
    <w:p w:rsidR="0056702A" w:rsidRDefault="00F81E5E">
      <w:pPr>
        <w:pStyle w:val="TOC1"/>
        <w:tabs>
          <w:tab w:val="right" w:leader="dot" w:pos="8957"/>
        </w:tabs>
        <w:spacing w:line="360" w:lineRule="auto"/>
        <w:rPr>
          <w:sz w:val="28"/>
          <w:szCs w:val="28"/>
        </w:rPr>
      </w:pPr>
      <w:hyperlink w:anchor="_Toc19982" w:history="1">
        <w:r w:rsidR="006A3FC4">
          <w:rPr>
            <w:rFonts w:ascii="宋体" w:hAnsi="宋体" w:cs="宋体" w:hint="eastAsia"/>
            <w:sz w:val="28"/>
            <w:szCs w:val="28"/>
          </w:rPr>
          <w:t>第三章  评标办法（技术评分最低标价法）</w:t>
        </w:r>
        <w:r w:rsidR="006A3FC4">
          <w:rPr>
            <w:sz w:val="28"/>
            <w:szCs w:val="28"/>
          </w:rPr>
          <w:tab/>
        </w:r>
        <w:r w:rsidR="006A3FC4">
          <w:rPr>
            <w:sz w:val="28"/>
            <w:szCs w:val="28"/>
          </w:rPr>
          <w:fldChar w:fldCharType="begin"/>
        </w:r>
        <w:r w:rsidR="006A3FC4">
          <w:rPr>
            <w:sz w:val="28"/>
            <w:szCs w:val="28"/>
          </w:rPr>
          <w:instrText xml:space="preserve"> PAGEREF _Toc19982 </w:instrText>
        </w:r>
        <w:r w:rsidR="006A3FC4">
          <w:rPr>
            <w:sz w:val="28"/>
            <w:szCs w:val="28"/>
          </w:rPr>
          <w:fldChar w:fldCharType="separate"/>
        </w:r>
        <w:r w:rsidR="00C84E3A">
          <w:rPr>
            <w:noProof/>
            <w:sz w:val="28"/>
            <w:szCs w:val="28"/>
          </w:rPr>
          <w:t>11</w:t>
        </w:r>
        <w:r w:rsidR="006A3FC4">
          <w:rPr>
            <w:sz w:val="28"/>
            <w:szCs w:val="28"/>
          </w:rPr>
          <w:fldChar w:fldCharType="end"/>
        </w:r>
      </w:hyperlink>
    </w:p>
    <w:p w:rsidR="0056702A" w:rsidRDefault="00F81E5E">
      <w:pPr>
        <w:pStyle w:val="TOC1"/>
        <w:tabs>
          <w:tab w:val="right" w:leader="dot" w:pos="8957"/>
        </w:tabs>
        <w:spacing w:line="360" w:lineRule="auto"/>
        <w:rPr>
          <w:sz w:val="28"/>
          <w:szCs w:val="28"/>
        </w:rPr>
      </w:pPr>
      <w:hyperlink w:anchor="_Toc5419" w:history="1">
        <w:r w:rsidR="006A3FC4">
          <w:rPr>
            <w:rFonts w:ascii="宋体" w:hAnsi="宋体" w:cs="宋体" w:hint="eastAsia"/>
            <w:bCs/>
            <w:sz w:val="28"/>
            <w:szCs w:val="28"/>
          </w:rPr>
          <w:t>第四章  合同条款及格式</w:t>
        </w:r>
        <w:r w:rsidR="006A3FC4">
          <w:rPr>
            <w:sz w:val="28"/>
            <w:szCs w:val="28"/>
          </w:rPr>
          <w:tab/>
        </w:r>
        <w:r w:rsidR="006A3FC4">
          <w:rPr>
            <w:sz w:val="28"/>
            <w:szCs w:val="28"/>
          </w:rPr>
          <w:fldChar w:fldCharType="begin"/>
        </w:r>
        <w:r w:rsidR="006A3FC4">
          <w:rPr>
            <w:sz w:val="28"/>
            <w:szCs w:val="28"/>
          </w:rPr>
          <w:instrText xml:space="preserve"> PAGEREF _Toc5419 </w:instrText>
        </w:r>
        <w:r w:rsidR="006A3FC4">
          <w:rPr>
            <w:sz w:val="28"/>
            <w:szCs w:val="28"/>
          </w:rPr>
          <w:fldChar w:fldCharType="separate"/>
        </w:r>
        <w:r w:rsidR="00C84E3A">
          <w:rPr>
            <w:noProof/>
            <w:sz w:val="28"/>
            <w:szCs w:val="28"/>
          </w:rPr>
          <w:t>14</w:t>
        </w:r>
        <w:r w:rsidR="006A3FC4">
          <w:rPr>
            <w:sz w:val="28"/>
            <w:szCs w:val="28"/>
          </w:rPr>
          <w:fldChar w:fldCharType="end"/>
        </w:r>
      </w:hyperlink>
    </w:p>
    <w:p w:rsidR="0056702A" w:rsidRDefault="00F81E5E">
      <w:pPr>
        <w:pStyle w:val="TOC1"/>
        <w:tabs>
          <w:tab w:val="right" w:leader="dot" w:pos="8957"/>
        </w:tabs>
        <w:spacing w:line="360" w:lineRule="auto"/>
        <w:rPr>
          <w:sz w:val="28"/>
          <w:szCs w:val="28"/>
        </w:rPr>
      </w:pPr>
      <w:hyperlink w:anchor="_Toc11928" w:history="1">
        <w:r w:rsidR="006A3FC4">
          <w:rPr>
            <w:rFonts w:ascii="宋体" w:hAnsi="宋体" w:cs="宋体" w:hint="eastAsia"/>
            <w:bCs/>
            <w:sz w:val="28"/>
            <w:szCs w:val="28"/>
          </w:rPr>
          <w:t>第五章  投标文件格式</w:t>
        </w:r>
        <w:r w:rsidR="006A3FC4">
          <w:rPr>
            <w:sz w:val="28"/>
            <w:szCs w:val="28"/>
          </w:rPr>
          <w:tab/>
        </w:r>
        <w:r w:rsidR="006A3FC4">
          <w:rPr>
            <w:sz w:val="28"/>
            <w:szCs w:val="28"/>
          </w:rPr>
          <w:fldChar w:fldCharType="begin"/>
        </w:r>
        <w:r w:rsidR="006A3FC4">
          <w:rPr>
            <w:sz w:val="28"/>
            <w:szCs w:val="28"/>
          </w:rPr>
          <w:instrText xml:space="preserve"> PAGEREF _Toc11928 </w:instrText>
        </w:r>
        <w:r w:rsidR="006A3FC4">
          <w:rPr>
            <w:sz w:val="28"/>
            <w:szCs w:val="28"/>
          </w:rPr>
          <w:fldChar w:fldCharType="separate"/>
        </w:r>
        <w:r w:rsidR="00C84E3A">
          <w:rPr>
            <w:noProof/>
            <w:sz w:val="28"/>
            <w:szCs w:val="28"/>
          </w:rPr>
          <w:t>23</w:t>
        </w:r>
        <w:r w:rsidR="006A3FC4">
          <w:rPr>
            <w:sz w:val="28"/>
            <w:szCs w:val="28"/>
          </w:rPr>
          <w:fldChar w:fldCharType="end"/>
        </w:r>
      </w:hyperlink>
    </w:p>
    <w:p w:rsidR="0056702A" w:rsidRDefault="006A3FC4">
      <w:pPr>
        <w:spacing w:line="360" w:lineRule="auto"/>
        <w:jc w:val="left"/>
        <w:rPr>
          <w:rFonts w:ascii="宋体" w:hAnsi="宋体" w:cs="宋体"/>
          <w:sz w:val="30"/>
          <w:szCs w:val="30"/>
        </w:rPr>
        <w:sectPr w:rsidR="0056702A">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cs="黑体" w:hint="eastAsia"/>
          <w:sz w:val="28"/>
          <w:szCs w:val="28"/>
        </w:rPr>
        <w:fldChar w:fldCharType="end"/>
      </w:r>
    </w:p>
    <w:p w:rsidR="0056702A" w:rsidRDefault="006A3FC4">
      <w:pPr>
        <w:spacing w:line="360" w:lineRule="auto"/>
        <w:jc w:val="center"/>
        <w:outlineLvl w:val="0"/>
        <w:rPr>
          <w:rFonts w:ascii="宋体" w:hAnsi="宋体" w:cs="宋体"/>
          <w:sz w:val="44"/>
          <w:szCs w:val="44"/>
        </w:rPr>
      </w:pPr>
      <w:bookmarkStart w:id="0" w:name="_Toc16111"/>
      <w:r>
        <w:rPr>
          <w:rFonts w:ascii="宋体" w:hAnsi="宋体" w:cs="宋体" w:hint="eastAsia"/>
          <w:sz w:val="44"/>
          <w:szCs w:val="44"/>
        </w:rPr>
        <w:lastRenderedPageBreak/>
        <w:t>第一章  招 标 公 告</w:t>
      </w:r>
      <w:bookmarkEnd w:id="0"/>
    </w:p>
    <w:p w:rsidR="0056702A" w:rsidRDefault="006A3FC4">
      <w:pPr>
        <w:snapToGrid w:val="0"/>
        <w:spacing w:line="360" w:lineRule="auto"/>
        <w:jc w:val="center"/>
        <w:rPr>
          <w:rFonts w:ascii="宋体" w:hAnsi="宋体" w:cs="宋体"/>
          <w:sz w:val="30"/>
          <w:szCs w:val="30"/>
        </w:rPr>
      </w:pPr>
      <w:r>
        <w:rPr>
          <w:rFonts w:ascii="宋体" w:hAnsi="宋体" w:cs="宋体" w:hint="eastAsia"/>
          <w:b/>
          <w:sz w:val="30"/>
          <w:szCs w:val="30"/>
          <w:u w:val="single"/>
        </w:rPr>
        <w:t>G98环岛高速海口至</w:t>
      </w:r>
      <w:proofErr w:type="gramStart"/>
      <w:r>
        <w:rPr>
          <w:rFonts w:ascii="宋体" w:hAnsi="宋体" w:cs="宋体" w:hint="eastAsia"/>
          <w:b/>
          <w:sz w:val="30"/>
          <w:szCs w:val="30"/>
          <w:u w:val="single"/>
        </w:rPr>
        <w:t>博鳌段改</w:t>
      </w:r>
      <w:proofErr w:type="gramEnd"/>
      <w:r>
        <w:rPr>
          <w:rFonts w:ascii="宋体" w:hAnsi="宋体" w:cs="宋体" w:hint="eastAsia"/>
          <w:b/>
          <w:sz w:val="30"/>
          <w:szCs w:val="30"/>
          <w:u w:val="single"/>
        </w:rPr>
        <w:t>扩建工程勘察设计SJ02标段详细地质勘察劳务协作</w:t>
      </w:r>
      <w:r>
        <w:rPr>
          <w:rFonts w:ascii="宋体" w:hAnsi="宋体" w:cs="宋体" w:hint="eastAsia"/>
          <w:sz w:val="30"/>
          <w:szCs w:val="30"/>
        </w:rPr>
        <w:t>招标公告</w:t>
      </w:r>
    </w:p>
    <w:p w:rsidR="0056702A" w:rsidRDefault="0056702A">
      <w:pPr>
        <w:adjustRightInd w:val="0"/>
        <w:snapToGrid w:val="0"/>
        <w:spacing w:line="440" w:lineRule="exact"/>
        <w:jc w:val="center"/>
        <w:rPr>
          <w:rFonts w:ascii="宋体" w:hAnsi="宋体" w:cs="宋体"/>
          <w:sz w:val="30"/>
          <w:szCs w:val="30"/>
        </w:rPr>
      </w:pPr>
    </w:p>
    <w:p w:rsidR="0056702A" w:rsidRDefault="006A3FC4">
      <w:pPr>
        <w:numPr>
          <w:ilvl w:val="0"/>
          <w:numId w:val="1"/>
        </w:numPr>
        <w:spacing w:beforeLines="50" w:before="156" w:afterLines="50" w:after="156" w:line="380" w:lineRule="exact"/>
        <w:ind w:firstLineChars="200" w:firstLine="562"/>
        <w:rPr>
          <w:rFonts w:ascii="宋体" w:hAnsi="宋体" w:cs="宋体"/>
          <w:b/>
          <w:bCs/>
          <w:sz w:val="28"/>
          <w:szCs w:val="28"/>
        </w:rPr>
      </w:pPr>
      <w:bookmarkStart w:id="1" w:name="_Toc319596771"/>
      <w:bookmarkStart w:id="2" w:name="_Toc322334717"/>
      <w:r>
        <w:rPr>
          <w:rFonts w:ascii="宋体" w:hAnsi="宋体" w:cs="宋体" w:hint="eastAsia"/>
          <w:b/>
          <w:bCs/>
          <w:sz w:val="28"/>
          <w:szCs w:val="28"/>
        </w:rPr>
        <w:t>招标条件</w:t>
      </w:r>
    </w:p>
    <w:p w:rsidR="0056702A" w:rsidRDefault="006A3FC4">
      <w:pPr>
        <w:spacing w:line="360" w:lineRule="auto"/>
        <w:ind w:firstLineChars="200" w:firstLine="480"/>
        <w:rPr>
          <w:rFonts w:ascii="宋体" w:hAnsi="宋体" w:cs="宋体"/>
          <w:sz w:val="24"/>
        </w:rPr>
      </w:pPr>
      <w:r>
        <w:rPr>
          <w:rFonts w:ascii="宋体" w:hAnsi="宋体" w:cs="宋体" w:hint="eastAsia"/>
          <w:sz w:val="24"/>
        </w:rPr>
        <w:t>G98环岛高速海口至</w:t>
      </w:r>
      <w:proofErr w:type="gramStart"/>
      <w:r>
        <w:rPr>
          <w:rFonts w:ascii="宋体" w:hAnsi="宋体" w:cs="宋体" w:hint="eastAsia"/>
          <w:sz w:val="24"/>
        </w:rPr>
        <w:t>博鳌段改</w:t>
      </w:r>
      <w:proofErr w:type="gramEnd"/>
      <w:r>
        <w:rPr>
          <w:rFonts w:ascii="宋体" w:hAnsi="宋体" w:cs="宋体" w:hint="eastAsia"/>
          <w:sz w:val="24"/>
        </w:rPr>
        <w:t>扩建工程勘察设计为海南省重点项目，我院承担项目SJ02标段设计工作，项目勘察体量大，工期紧。为按照业主要求保质保量完成本项目勘察设计工作，根据《海南省交通规划勘察设计研究院劳务协作管理办法》，在劳务承担单位的选择上遵循公正、公开、公平的原则，现我院采用公开招标的形式确定勘察劳务协作承担单位，竭诚欢迎各单位参与投标。</w:t>
      </w:r>
    </w:p>
    <w:p w:rsidR="0056702A" w:rsidRDefault="006A3FC4">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项目概况与招标范围</w:t>
      </w:r>
    </w:p>
    <w:p w:rsidR="0056702A" w:rsidRDefault="006A3FC4">
      <w:pPr>
        <w:spacing w:line="380" w:lineRule="exact"/>
        <w:ind w:firstLineChars="200" w:firstLine="480"/>
        <w:rPr>
          <w:rFonts w:ascii="宋体" w:hAnsi="宋体" w:cs="宋体"/>
          <w:sz w:val="24"/>
          <w:u w:val="single"/>
        </w:rPr>
      </w:pPr>
      <w:r>
        <w:rPr>
          <w:rFonts w:ascii="宋体" w:hAnsi="宋体" w:cs="宋体" w:hint="eastAsia"/>
          <w:sz w:val="24"/>
        </w:rPr>
        <w:t>2.1项目地点：</w:t>
      </w:r>
      <w:r w:rsidR="00C16AAB">
        <w:rPr>
          <w:rFonts w:ascii="宋体" w:hAnsi="宋体" w:cs="宋体" w:hint="eastAsia"/>
          <w:sz w:val="24"/>
          <w:u w:val="single"/>
        </w:rPr>
        <w:t>海南省定安县</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2.2项目内容及规模：</w:t>
      </w:r>
    </w:p>
    <w:p w:rsidR="0056702A" w:rsidRDefault="006A3FC4">
      <w:pPr>
        <w:pStyle w:val="af8"/>
        <w:spacing w:before="0" w:beforeAutospacing="0" w:after="0" w:afterAutospacing="0" w:line="360" w:lineRule="auto"/>
        <w:ind w:firstLineChars="200" w:firstLine="480"/>
        <w:textAlignment w:val="baseline"/>
      </w:pPr>
      <w:r>
        <w:rPr>
          <w:rFonts w:hint="eastAsia"/>
        </w:rPr>
        <w:t>项目规模：</w:t>
      </w:r>
      <w:r w:rsidRPr="006A3FC4">
        <w:rPr>
          <w:rFonts w:hint="eastAsia"/>
        </w:rPr>
        <w:t>项目规模：本标段主线长约32.346公里。本标段路线起点为南渡江大桥桥头，途径定安县、龙湖镇、黄竹镇等，终点为黄竹互通。主线拟按双向八车道高速公路标准建设，设计速度120公里/小时，路基宽42米，采用沥青混凝土路面。</w:t>
      </w:r>
      <w:r>
        <w:rPr>
          <w:rFonts w:hint="eastAsia"/>
        </w:rPr>
        <w:t>。</w:t>
      </w:r>
    </w:p>
    <w:p w:rsidR="0056702A" w:rsidRDefault="006A3FC4">
      <w:pPr>
        <w:spacing w:line="380" w:lineRule="exact"/>
        <w:ind w:firstLineChars="200" w:firstLine="480"/>
        <w:rPr>
          <w:rFonts w:ascii="宋体" w:hAnsi="宋体" w:cs="宋体"/>
          <w:sz w:val="24"/>
        </w:rPr>
      </w:pPr>
      <w:r>
        <w:rPr>
          <w:rFonts w:ascii="宋体" w:hAnsi="宋体" w:cs="宋体" w:hint="eastAsia"/>
          <w:sz w:val="24"/>
        </w:rPr>
        <w:t>工作内容：按要求完成本项目详细地质勘察现场劳务协作，包括钻探取芯、取样、原位测试、土工试验、水文地质试验等，具体要求详见附录1。</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2.3计划工期：</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11</w:t>
      </w:r>
      <w:r>
        <w:rPr>
          <w:rFonts w:ascii="宋体" w:hAnsi="宋体" w:cs="宋体" w:hint="eastAsia"/>
          <w:sz w:val="24"/>
        </w:rPr>
        <w:t>月</w:t>
      </w:r>
      <w:r w:rsidR="00632534">
        <w:rPr>
          <w:rFonts w:ascii="宋体" w:hAnsi="宋体" w:cs="宋体"/>
          <w:sz w:val="24"/>
          <w:u w:val="single"/>
        </w:rPr>
        <w:t>25</w:t>
      </w:r>
      <w:r>
        <w:rPr>
          <w:rFonts w:ascii="宋体" w:hAnsi="宋体" w:cs="宋体" w:hint="eastAsia"/>
          <w:sz w:val="24"/>
        </w:rPr>
        <w:t>日～</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1</w:t>
      </w:r>
      <w:r>
        <w:rPr>
          <w:rFonts w:ascii="宋体" w:hAnsi="宋体" w:cs="宋体"/>
          <w:sz w:val="24"/>
          <w:u w:val="single"/>
        </w:rPr>
        <w:t>2</w:t>
      </w:r>
      <w:r>
        <w:rPr>
          <w:rFonts w:ascii="宋体" w:hAnsi="宋体" w:cs="宋体" w:hint="eastAsia"/>
          <w:sz w:val="24"/>
        </w:rPr>
        <w:t>月</w:t>
      </w:r>
      <w:r w:rsidR="00632534">
        <w:rPr>
          <w:rFonts w:ascii="宋体" w:hAnsi="宋体" w:cs="宋体"/>
          <w:sz w:val="24"/>
          <w:u w:val="single"/>
        </w:rPr>
        <w:t>2</w:t>
      </w:r>
      <w:r>
        <w:rPr>
          <w:rFonts w:ascii="宋体" w:hAnsi="宋体" w:cs="宋体"/>
          <w:sz w:val="24"/>
          <w:u w:val="single"/>
        </w:rPr>
        <w:t>5</w:t>
      </w:r>
      <w:r>
        <w:rPr>
          <w:rFonts w:ascii="宋体" w:hAnsi="宋体" w:cs="宋体" w:hint="eastAsia"/>
          <w:sz w:val="24"/>
        </w:rPr>
        <w:t>日。</w:t>
      </w:r>
    </w:p>
    <w:p w:rsidR="0056702A" w:rsidRDefault="006A3FC4">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投标人资格要求</w:t>
      </w:r>
    </w:p>
    <w:p w:rsidR="0056702A" w:rsidRDefault="006A3FC4">
      <w:pPr>
        <w:adjustRightInd w:val="0"/>
        <w:snapToGrid w:val="0"/>
        <w:spacing w:line="380" w:lineRule="exact"/>
        <w:ind w:firstLineChars="200" w:firstLine="480"/>
        <w:rPr>
          <w:rFonts w:ascii="宋体" w:hAnsi="宋体" w:cs="宋体"/>
          <w:sz w:val="24"/>
        </w:rPr>
      </w:pPr>
      <w:r>
        <w:rPr>
          <w:rFonts w:ascii="宋体" w:hAnsi="宋体" w:cs="宋体" w:hint="eastAsia"/>
          <w:sz w:val="24"/>
        </w:rPr>
        <w:t>3.1本次招标要求投标人须具备</w:t>
      </w:r>
      <w:r>
        <w:rPr>
          <w:rFonts w:ascii="宋体" w:hAnsi="宋体" w:cs="宋体" w:hint="eastAsia"/>
          <w:sz w:val="24"/>
          <w:u w:val="single"/>
        </w:rPr>
        <w:t>工程勘察综合资质或岩土工程专业资质或工程钻探劳务资质，并在人员、设备、资金等方面具有相应的勘察能力。</w:t>
      </w:r>
    </w:p>
    <w:p w:rsidR="0056702A" w:rsidRDefault="006A3FC4">
      <w:pPr>
        <w:keepNext/>
        <w:keepLines/>
        <w:adjustRightInd w:val="0"/>
        <w:snapToGrid w:val="0"/>
        <w:spacing w:line="380" w:lineRule="exact"/>
        <w:ind w:firstLineChars="200" w:firstLine="480"/>
        <w:rPr>
          <w:rFonts w:ascii="宋体" w:hAnsi="宋体" w:cs="宋体"/>
          <w:sz w:val="24"/>
        </w:rPr>
      </w:pPr>
      <w:r>
        <w:rPr>
          <w:rFonts w:ascii="宋体" w:hAnsi="宋体" w:cs="宋体" w:hint="eastAsia"/>
          <w:sz w:val="24"/>
          <w:szCs w:val="20"/>
        </w:rPr>
        <w:t>3.2 本次招标</w:t>
      </w:r>
    </w:p>
    <w:p w:rsidR="0056702A" w:rsidRDefault="006A3FC4">
      <w:pPr>
        <w:adjustRightInd w:val="0"/>
        <w:snapToGrid w:val="0"/>
        <w:spacing w:line="380" w:lineRule="exact"/>
        <w:ind w:firstLineChars="200" w:firstLine="480"/>
        <w:rPr>
          <w:rFonts w:ascii="宋体" w:hAnsi="宋体" w:cs="宋体"/>
          <w:sz w:val="24"/>
        </w:rPr>
      </w:pPr>
      <w:r>
        <w:rPr>
          <w:rFonts w:ascii="宋体" w:hAnsi="宋体" w:cs="宋体" w:hint="eastAsia"/>
          <w:sz w:val="24"/>
        </w:rPr>
        <w:t>不接受联合体投标。</w:t>
      </w:r>
    </w:p>
    <w:p w:rsidR="0056702A" w:rsidRDefault="006A3FC4">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招标文件的获取</w:t>
      </w:r>
    </w:p>
    <w:p w:rsidR="0056702A" w:rsidRDefault="006A3FC4">
      <w:pPr>
        <w:adjustRightInd w:val="0"/>
        <w:snapToGrid w:val="0"/>
        <w:spacing w:line="380" w:lineRule="exact"/>
        <w:ind w:firstLineChars="200" w:firstLine="480"/>
        <w:rPr>
          <w:rFonts w:ascii="宋体" w:hAnsi="宋体" w:cs="宋体"/>
          <w:sz w:val="24"/>
        </w:rPr>
      </w:pPr>
      <w:r>
        <w:rPr>
          <w:rFonts w:ascii="宋体" w:hAnsi="宋体" w:cs="宋体" w:hint="eastAsia"/>
          <w:sz w:val="24"/>
        </w:rPr>
        <w:t>4.1凡有意参加投标者，请于</w:t>
      </w:r>
      <w:r>
        <w:rPr>
          <w:rFonts w:ascii="宋体" w:hAnsi="宋体" w:cs="宋体" w:hint="eastAsia"/>
          <w:b/>
          <w:sz w:val="24"/>
          <w:u w:val="single"/>
        </w:rPr>
        <w:t>202</w:t>
      </w:r>
      <w:r>
        <w:rPr>
          <w:rFonts w:ascii="宋体" w:hAnsi="宋体" w:cs="宋体"/>
          <w:b/>
          <w:sz w:val="24"/>
          <w:u w:val="single"/>
        </w:rPr>
        <w:t>3</w:t>
      </w:r>
      <w:r>
        <w:rPr>
          <w:rFonts w:ascii="宋体" w:hAnsi="宋体" w:cs="宋体" w:hint="eastAsia"/>
          <w:b/>
          <w:sz w:val="24"/>
        </w:rPr>
        <w:t>年</w:t>
      </w:r>
      <w:r>
        <w:rPr>
          <w:rFonts w:ascii="宋体" w:hAnsi="宋体" w:cs="宋体" w:hint="eastAsia"/>
          <w:b/>
          <w:sz w:val="24"/>
          <w:u w:val="single"/>
        </w:rPr>
        <w:t>1</w:t>
      </w:r>
      <w:r w:rsidR="00632534">
        <w:rPr>
          <w:rFonts w:ascii="宋体" w:hAnsi="宋体" w:cs="宋体"/>
          <w:b/>
          <w:sz w:val="24"/>
          <w:u w:val="single"/>
        </w:rPr>
        <w:t>1</w:t>
      </w:r>
      <w:r>
        <w:rPr>
          <w:rFonts w:ascii="宋体" w:hAnsi="宋体" w:cs="宋体" w:hint="eastAsia"/>
          <w:b/>
          <w:sz w:val="24"/>
        </w:rPr>
        <w:t>月</w:t>
      </w:r>
      <w:r w:rsidR="00632534">
        <w:rPr>
          <w:rFonts w:ascii="宋体" w:hAnsi="宋体" w:cs="宋体"/>
          <w:b/>
          <w:sz w:val="24"/>
          <w:u w:val="single"/>
        </w:rPr>
        <w:t>07</w:t>
      </w:r>
      <w:r>
        <w:rPr>
          <w:rFonts w:ascii="宋体" w:hAnsi="宋体" w:cs="宋体" w:hint="eastAsia"/>
          <w:b/>
          <w:sz w:val="24"/>
        </w:rPr>
        <w:t>日-</w:t>
      </w:r>
      <w:r>
        <w:rPr>
          <w:rFonts w:ascii="宋体" w:hAnsi="宋体" w:cs="宋体" w:hint="eastAsia"/>
          <w:b/>
          <w:sz w:val="24"/>
          <w:u w:val="single"/>
        </w:rPr>
        <w:t>202</w:t>
      </w:r>
      <w:r>
        <w:rPr>
          <w:rFonts w:ascii="宋体" w:hAnsi="宋体" w:cs="宋体"/>
          <w:b/>
          <w:sz w:val="24"/>
          <w:u w:val="single"/>
        </w:rPr>
        <w:t>3</w:t>
      </w:r>
      <w:r>
        <w:rPr>
          <w:rFonts w:ascii="宋体" w:hAnsi="宋体" w:cs="宋体" w:hint="eastAsia"/>
          <w:b/>
          <w:sz w:val="24"/>
        </w:rPr>
        <w:t>年</w:t>
      </w:r>
      <w:r>
        <w:rPr>
          <w:rFonts w:ascii="宋体" w:hAnsi="宋体" w:cs="宋体" w:hint="eastAsia"/>
          <w:b/>
          <w:sz w:val="24"/>
          <w:u w:val="single"/>
        </w:rPr>
        <w:t>1</w:t>
      </w:r>
      <w:r w:rsidR="00632534">
        <w:rPr>
          <w:rFonts w:ascii="宋体" w:hAnsi="宋体" w:cs="宋体"/>
          <w:b/>
          <w:sz w:val="24"/>
          <w:u w:val="single"/>
        </w:rPr>
        <w:t>1</w:t>
      </w:r>
      <w:r>
        <w:rPr>
          <w:rFonts w:ascii="宋体" w:hAnsi="宋体" w:cs="宋体" w:hint="eastAsia"/>
          <w:b/>
          <w:sz w:val="24"/>
        </w:rPr>
        <w:t>月</w:t>
      </w:r>
      <w:r w:rsidR="00632534">
        <w:rPr>
          <w:rFonts w:ascii="宋体" w:hAnsi="宋体" w:cs="宋体"/>
          <w:b/>
          <w:sz w:val="24"/>
          <w:u w:val="single"/>
        </w:rPr>
        <w:t>11</w:t>
      </w:r>
      <w:r>
        <w:rPr>
          <w:rFonts w:ascii="宋体" w:hAnsi="宋体" w:cs="宋体" w:hint="eastAsia"/>
          <w:b/>
          <w:sz w:val="24"/>
          <w:u w:val="single"/>
        </w:rPr>
        <w:t>日</w:t>
      </w:r>
      <w:r>
        <w:rPr>
          <w:rFonts w:ascii="宋体" w:hAnsi="宋体" w:cs="宋体" w:hint="eastAsia"/>
          <w:b/>
          <w:sz w:val="24"/>
        </w:rPr>
        <w:t>，每日上午</w:t>
      </w:r>
      <w:r>
        <w:rPr>
          <w:rFonts w:ascii="宋体" w:hAnsi="宋体" w:cs="宋体" w:hint="eastAsia"/>
          <w:b/>
          <w:sz w:val="24"/>
          <w:u w:val="single"/>
        </w:rPr>
        <w:t>8:30</w:t>
      </w:r>
      <w:r>
        <w:rPr>
          <w:rFonts w:ascii="宋体" w:hAnsi="宋体" w:cs="宋体" w:hint="eastAsia"/>
          <w:b/>
          <w:sz w:val="24"/>
        </w:rPr>
        <w:t>至</w:t>
      </w:r>
      <w:r>
        <w:rPr>
          <w:rFonts w:ascii="宋体" w:hAnsi="宋体" w:cs="宋体" w:hint="eastAsia"/>
          <w:b/>
          <w:sz w:val="24"/>
          <w:u w:val="single"/>
        </w:rPr>
        <w:t>12:00</w:t>
      </w:r>
      <w:r>
        <w:rPr>
          <w:rFonts w:ascii="宋体" w:hAnsi="宋体" w:cs="宋体" w:hint="eastAsia"/>
          <w:b/>
          <w:sz w:val="24"/>
        </w:rPr>
        <w:t>，下午</w:t>
      </w:r>
      <w:r>
        <w:rPr>
          <w:rFonts w:ascii="宋体" w:hAnsi="宋体" w:cs="宋体" w:hint="eastAsia"/>
          <w:b/>
          <w:sz w:val="24"/>
          <w:u w:val="single"/>
        </w:rPr>
        <w:t>15:00</w:t>
      </w:r>
      <w:r>
        <w:rPr>
          <w:rFonts w:ascii="宋体" w:hAnsi="宋体" w:cs="宋体" w:hint="eastAsia"/>
          <w:b/>
          <w:sz w:val="24"/>
        </w:rPr>
        <w:t>至</w:t>
      </w:r>
      <w:r>
        <w:rPr>
          <w:rFonts w:ascii="宋体" w:hAnsi="宋体" w:cs="宋体" w:hint="eastAsia"/>
          <w:b/>
          <w:sz w:val="24"/>
          <w:u w:val="single"/>
        </w:rPr>
        <w:t>18:00</w:t>
      </w:r>
      <w:r>
        <w:rPr>
          <w:rFonts w:ascii="宋体" w:hAnsi="宋体" w:cs="宋体" w:hint="eastAsia"/>
          <w:sz w:val="24"/>
        </w:rPr>
        <w:t>（北京时间）到院</w:t>
      </w:r>
      <w:r w:rsidR="00C16AAB">
        <w:rPr>
          <w:rFonts w:ascii="宋体" w:hAnsi="宋体" w:cs="宋体" w:hint="eastAsia"/>
          <w:sz w:val="24"/>
        </w:rPr>
        <w:t>201</w:t>
      </w:r>
      <w:r>
        <w:rPr>
          <w:rFonts w:ascii="宋体" w:hAnsi="宋体" w:cs="宋体" w:hint="eastAsia"/>
          <w:sz w:val="24"/>
        </w:rPr>
        <w:t xml:space="preserve">室取招标文件。 </w:t>
      </w:r>
    </w:p>
    <w:p w:rsidR="0056702A" w:rsidRDefault="006A3FC4">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lastRenderedPageBreak/>
        <w:t>投标文件的提交</w:t>
      </w:r>
    </w:p>
    <w:p w:rsidR="0056702A" w:rsidRDefault="006A3FC4">
      <w:pPr>
        <w:tabs>
          <w:tab w:val="left" w:pos="360"/>
        </w:tabs>
        <w:adjustRightInd w:val="0"/>
        <w:snapToGrid w:val="0"/>
        <w:spacing w:line="380" w:lineRule="exact"/>
        <w:ind w:firstLineChars="200" w:firstLine="480"/>
        <w:rPr>
          <w:rFonts w:ascii="宋体" w:hAnsi="宋体" w:cs="宋体"/>
          <w:sz w:val="24"/>
        </w:rPr>
      </w:pPr>
      <w:r>
        <w:rPr>
          <w:rFonts w:ascii="宋体" w:hAnsi="宋体" w:cs="宋体" w:hint="eastAsia"/>
          <w:sz w:val="24"/>
        </w:rPr>
        <w:t>5.1投标文件提交截止时间为</w:t>
      </w:r>
      <w:r>
        <w:rPr>
          <w:rFonts w:ascii="宋体" w:hAnsi="宋体" w:cs="宋体" w:hint="eastAsia"/>
          <w:b/>
          <w:sz w:val="24"/>
          <w:u w:val="single"/>
        </w:rPr>
        <w:t>2023年1</w:t>
      </w:r>
      <w:r w:rsidR="00C16AAB">
        <w:rPr>
          <w:rFonts w:ascii="宋体" w:hAnsi="宋体" w:cs="宋体"/>
          <w:b/>
          <w:sz w:val="24"/>
          <w:u w:val="single"/>
        </w:rPr>
        <w:t>1</w:t>
      </w:r>
      <w:r>
        <w:rPr>
          <w:rFonts w:ascii="宋体" w:hAnsi="宋体" w:cs="宋体" w:hint="eastAsia"/>
          <w:b/>
          <w:sz w:val="24"/>
          <w:u w:val="single"/>
        </w:rPr>
        <w:t>月</w:t>
      </w:r>
      <w:r w:rsidR="00632534">
        <w:rPr>
          <w:rFonts w:ascii="宋体" w:hAnsi="宋体" w:cs="宋体"/>
          <w:b/>
          <w:sz w:val="24"/>
          <w:u w:val="single"/>
        </w:rPr>
        <w:t>15</w:t>
      </w:r>
      <w:r>
        <w:rPr>
          <w:rFonts w:ascii="宋体" w:hAnsi="宋体" w:cs="宋体" w:hint="eastAsia"/>
          <w:b/>
          <w:sz w:val="24"/>
          <w:u w:val="single"/>
        </w:rPr>
        <w:t>日</w:t>
      </w:r>
      <w:r w:rsidR="00C16AAB">
        <w:rPr>
          <w:rFonts w:ascii="宋体" w:hAnsi="宋体" w:cs="宋体"/>
          <w:b/>
          <w:sz w:val="24"/>
          <w:u w:val="single"/>
        </w:rPr>
        <w:t>9</w:t>
      </w:r>
      <w:r>
        <w:rPr>
          <w:rFonts w:ascii="宋体" w:hAnsi="宋体" w:cs="宋体" w:hint="eastAsia"/>
          <w:b/>
          <w:sz w:val="24"/>
          <w:u w:val="single"/>
        </w:rPr>
        <w:t>:00前</w:t>
      </w:r>
      <w:r>
        <w:rPr>
          <w:rFonts w:ascii="宋体" w:hAnsi="宋体" w:cs="宋体" w:hint="eastAsia"/>
          <w:sz w:val="24"/>
        </w:rPr>
        <w:t>（北京时间），地点为</w:t>
      </w:r>
      <w:r>
        <w:rPr>
          <w:rFonts w:ascii="宋体" w:hAnsi="宋体" w:cs="宋体" w:hint="eastAsia"/>
          <w:bCs/>
          <w:sz w:val="24"/>
          <w:u w:val="single"/>
        </w:rPr>
        <w:t>海南省交通规划勘察设计研究院</w:t>
      </w:r>
      <w:r w:rsidR="00C16AAB">
        <w:rPr>
          <w:rFonts w:ascii="宋体" w:hAnsi="宋体" w:cs="宋体" w:hint="eastAsia"/>
          <w:bCs/>
          <w:sz w:val="24"/>
          <w:u w:val="single"/>
          <w:lang w:bidi="ar"/>
        </w:rPr>
        <w:t>201</w:t>
      </w:r>
      <w:r>
        <w:rPr>
          <w:rFonts w:ascii="宋体" w:hAnsi="宋体" w:cs="宋体" w:hint="eastAsia"/>
          <w:bCs/>
          <w:sz w:val="24"/>
          <w:u w:val="single"/>
          <w:lang w:bidi="ar"/>
        </w:rPr>
        <w:t>室</w:t>
      </w:r>
      <w:r>
        <w:rPr>
          <w:rFonts w:ascii="宋体" w:hAnsi="宋体" w:cs="宋体" w:hint="eastAsia"/>
          <w:sz w:val="24"/>
        </w:rPr>
        <w:t>。</w:t>
      </w:r>
    </w:p>
    <w:p w:rsidR="0056702A" w:rsidRDefault="006A3FC4">
      <w:pPr>
        <w:adjustRightInd w:val="0"/>
        <w:snapToGrid w:val="0"/>
        <w:spacing w:line="380" w:lineRule="exact"/>
        <w:ind w:firstLineChars="200" w:firstLine="480"/>
        <w:rPr>
          <w:rFonts w:ascii="宋体" w:hAnsi="宋体" w:cs="宋体"/>
          <w:sz w:val="24"/>
        </w:rPr>
      </w:pPr>
      <w:r>
        <w:rPr>
          <w:rFonts w:ascii="宋体" w:hAnsi="宋体" w:cs="宋体" w:hint="eastAsia"/>
          <w:sz w:val="24"/>
        </w:rPr>
        <w:t>5.2逾期送达的或者未送达指定地点的投标文件，招标人将不予受理。</w:t>
      </w:r>
    </w:p>
    <w:p w:rsidR="0056702A" w:rsidRDefault="006A3FC4">
      <w:pPr>
        <w:rPr>
          <w:rFonts w:ascii="宋体" w:hAnsi="宋体" w:cs="宋体"/>
          <w:sz w:val="24"/>
        </w:rPr>
      </w:pPr>
      <w:r>
        <w:rPr>
          <w:rFonts w:ascii="宋体" w:hAnsi="宋体" w:cs="宋体" w:hint="eastAsia"/>
          <w:sz w:val="24"/>
        </w:rPr>
        <w:br w:type="page"/>
      </w:r>
    </w:p>
    <w:p w:rsidR="0056702A" w:rsidRDefault="006A3FC4">
      <w:pPr>
        <w:spacing w:line="360" w:lineRule="auto"/>
        <w:jc w:val="center"/>
        <w:outlineLvl w:val="0"/>
        <w:rPr>
          <w:rFonts w:ascii="宋体" w:hAnsi="宋体" w:cs="宋体"/>
          <w:sz w:val="44"/>
          <w:szCs w:val="44"/>
        </w:rPr>
      </w:pPr>
      <w:bookmarkStart w:id="3" w:name="_Toc8489"/>
      <w:bookmarkEnd w:id="1"/>
      <w:bookmarkEnd w:id="2"/>
      <w:r>
        <w:rPr>
          <w:rFonts w:ascii="宋体" w:hAnsi="宋体" w:cs="宋体" w:hint="eastAsia"/>
          <w:sz w:val="44"/>
          <w:szCs w:val="44"/>
        </w:rPr>
        <w:lastRenderedPageBreak/>
        <w:t>第二章  投标人须知</w:t>
      </w:r>
      <w:bookmarkEnd w:id="3"/>
    </w:p>
    <w:p w:rsidR="0056702A" w:rsidRDefault="006A3FC4">
      <w:pPr>
        <w:spacing w:line="360" w:lineRule="auto"/>
        <w:jc w:val="center"/>
        <w:rPr>
          <w:rFonts w:ascii="宋体" w:hAnsi="宋体" w:cs="宋体"/>
          <w:sz w:val="24"/>
          <w:szCs w:val="28"/>
        </w:rPr>
      </w:pPr>
      <w:r>
        <w:rPr>
          <w:rFonts w:ascii="宋体" w:hAnsi="宋体" w:cs="宋体" w:hint="eastAsia"/>
          <w:sz w:val="24"/>
          <w:szCs w:val="28"/>
        </w:rPr>
        <w:t>投标人须知前附表</w:t>
      </w:r>
      <w:r>
        <w:rPr>
          <w:rStyle w:val="aff"/>
          <w:rFonts w:ascii="宋体" w:hAnsi="宋体" w:cs="宋体" w:hint="eastAsia"/>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56702A">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条 款 名 称</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编 列 内 容</w:t>
            </w:r>
          </w:p>
        </w:tc>
      </w:tr>
      <w:tr w:rsidR="0056702A">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招 标 人</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line="360" w:lineRule="exact"/>
              <w:rPr>
                <w:rFonts w:ascii="宋体" w:hAnsi="宋体" w:cs="宋体"/>
                <w:szCs w:val="21"/>
              </w:rPr>
            </w:pPr>
            <w:r>
              <w:rPr>
                <w:rFonts w:ascii="宋体" w:hAnsi="宋体" w:cs="宋体" w:hint="eastAsia"/>
                <w:szCs w:val="21"/>
              </w:rPr>
              <w:t>名  称：海南省交通规划勘察设计研究院</w:t>
            </w:r>
          </w:p>
          <w:p w:rsidR="0056702A" w:rsidRDefault="006A3FC4">
            <w:pPr>
              <w:spacing w:line="360" w:lineRule="exact"/>
              <w:ind w:left="840" w:hangingChars="400" w:hanging="840"/>
              <w:rPr>
                <w:rFonts w:ascii="宋体" w:hAnsi="宋体" w:cs="宋体"/>
                <w:szCs w:val="21"/>
              </w:rPr>
            </w:pPr>
            <w:r>
              <w:rPr>
                <w:rFonts w:ascii="宋体" w:hAnsi="宋体" w:cs="宋体" w:hint="eastAsia"/>
                <w:szCs w:val="21"/>
              </w:rPr>
              <w:t>地  址：海口市南沙路60号</w:t>
            </w:r>
          </w:p>
          <w:p w:rsidR="0056702A" w:rsidRDefault="006A3FC4">
            <w:pPr>
              <w:spacing w:line="360" w:lineRule="exact"/>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编： 570206</w:t>
            </w:r>
          </w:p>
          <w:p w:rsidR="0056702A" w:rsidRDefault="006A3FC4">
            <w:pPr>
              <w:spacing w:line="360" w:lineRule="exact"/>
              <w:rPr>
                <w:rFonts w:ascii="宋体" w:hAnsi="宋体" w:cs="宋体"/>
                <w:szCs w:val="21"/>
              </w:rPr>
            </w:pPr>
            <w:r>
              <w:rPr>
                <w:rFonts w:ascii="宋体" w:hAnsi="宋体" w:cs="宋体" w:hint="eastAsia"/>
                <w:szCs w:val="21"/>
              </w:rPr>
              <w:t>联系人：</w:t>
            </w:r>
            <w:r w:rsidR="00C16AAB" w:rsidRPr="00C16AAB">
              <w:rPr>
                <w:rFonts w:ascii="宋体" w:hAnsi="宋体" w:cs="宋体" w:hint="eastAsia"/>
                <w:kern w:val="0"/>
                <w:szCs w:val="21"/>
              </w:rPr>
              <w:t>李先生</w:t>
            </w:r>
          </w:p>
          <w:p w:rsidR="0056702A" w:rsidRDefault="006A3FC4">
            <w:pPr>
              <w:spacing w:line="360" w:lineRule="exact"/>
              <w:rPr>
                <w:rFonts w:ascii="宋体" w:hAnsi="宋体" w:cs="宋体"/>
                <w:szCs w:val="21"/>
              </w:rPr>
            </w:pPr>
            <w:r>
              <w:rPr>
                <w:rFonts w:ascii="宋体" w:hAnsi="宋体" w:cs="宋体" w:hint="eastAsia"/>
                <w:szCs w:val="21"/>
              </w:rPr>
              <w:t>电  话：</w:t>
            </w:r>
            <w:r w:rsidR="00C16AAB" w:rsidRPr="00C16AAB">
              <w:rPr>
                <w:rFonts w:ascii="宋体" w:hAnsi="宋体" w:cs="宋体"/>
                <w:szCs w:val="21"/>
              </w:rPr>
              <w:t>0898-36392291</w:t>
            </w:r>
          </w:p>
        </w:tc>
      </w:tr>
      <w:tr w:rsidR="0056702A">
        <w:trPr>
          <w:gridAfter w:val="1"/>
          <w:wAfter w:w="30" w:type="dxa"/>
          <w:cantSplit/>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rPr>
                <w:rFonts w:ascii="宋体" w:hAnsi="宋体" w:cs="宋体"/>
                <w:szCs w:val="21"/>
              </w:rPr>
            </w:pPr>
            <w:r>
              <w:rPr>
                <w:rFonts w:ascii="宋体" w:hAnsi="宋体" w:cs="宋体" w:hint="eastAsia"/>
                <w:szCs w:val="21"/>
              </w:rPr>
              <w:t>G98环岛高速海口至</w:t>
            </w:r>
            <w:proofErr w:type="gramStart"/>
            <w:r>
              <w:rPr>
                <w:rFonts w:ascii="宋体" w:hAnsi="宋体" w:cs="宋体" w:hint="eastAsia"/>
                <w:szCs w:val="21"/>
              </w:rPr>
              <w:t>博鳌段改</w:t>
            </w:r>
            <w:proofErr w:type="gramEnd"/>
            <w:r>
              <w:rPr>
                <w:rFonts w:ascii="宋体" w:hAnsi="宋体" w:cs="宋体" w:hint="eastAsia"/>
                <w:szCs w:val="21"/>
              </w:rPr>
              <w:t>扩建工程勘察设计SJ02标段详细地质勘察劳务协作</w:t>
            </w:r>
          </w:p>
        </w:tc>
      </w:tr>
      <w:tr w:rsidR="0056702A">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C16AAB">
            <w:pPr>
              <w:snapToGrid w:val="0"/>
              <w:spacing w:beforeLines="20" w:before="62" w:afterLines="20" w:after="62"/>
              <w:rPr>
                <w:rFonts w:ascii="宋体" w:hAnsi="宋体" w:cs="宋体"/>
                <w:szCs w:val="21"/>
              </w:rPr>
            </w:pPr>
            <w:r>
              <w:rPr>
                <w:rFonts w:ascii="宋体" w:hAnsi="宋体" w:cs="宋体" w:hint="eastAsia"/>
                <w:szCs w:val="21"/>
              </w:rPr>
              <w:t>海南省定安县</w:t>
            </w:r>
          </w:p>
        </w:tc>
      </w:tr>
      <w:tr w:rsidR="0056702A">
        <w:trPr>
          <w:gridAfter w:val="1"/>
          <w:wAfter w:w="30" w:type="dxa"/>
          <w:cantSplit/>
          <w:trHeight w:val="533"/>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rPr>
                <w:rFonts w:ascii="宋体" w:hAnsi="宋体" w:cs="宋体"/>
                <w:szCs w:val="21"/>
              </w:rPr>
            </w:pPr>
            <w:r>
              <w:rPr>
                <w:rFonts w:ascii="宋体" w:hAnsi="宋体" w:cs="宋体" w:hint="eastAsia"/>
                <w:bCs/>
                <w:szCs w:val="21"/>
              </w:rPr>
              <w:t>详细地质勘察劳务</w:t>
            </w:r>
          </w:p>
        </w:tc>
      </w:tr>
      <w:tr w:rsidR="0056702A">
        <w:trPr>
          <w:gridAfter w:val="1"/>
          <w:wAfter w:w="30" w:type="dxa"/>
          <w:cantSplit/>
          <w:trHeight w:val="60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项目周期</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C16AAB">
            <w:pPr>
              <w:snapToGrid w:val="0"/>
              <w:spacing w:beforeLines="20" w:before="62" w:afterLines="20" w:after="62"/>
              <w:rPr>
                <w:rFonts w:ascii="宋体" w:hAnsi="宋体" w:cs="宋体"/>
                <w:szCs w:val="21"/>
              </w:rPr>
            </w:pPr>
            <w:r>
              <w:rPr>
                <w:rFonts w:ascii="宋体" w:hAnsi="宋体" w:cs="宋体" w:hint="eastAsia"/>
                <w:szCs w:val="21"/>
                <w:u w:val="single"/>
              </w:rPr>
              <w:t>2023年11月</w:t>
            </w:r>
            <w:r w:rsidR="00632534">
              <w:rPr>
                <w:rFonts w:ascii="宋体" w:hAnsi="宋体" w:cs="宋体"/>
                <w:szCs w:val="21"/>
                <w:u w:val="single"/>
              </w:rPr>
              <w:t>2</w:t>
            </w:r>
            <w:r>
              <w:rPr>
                <w:rFonts w:ascii="宋体" w:hAnsi="宋体" w:cs="宋体" w:hint="eastAsia"/>
                <w:szCs w:val="21"/>
                <w:u w:val="single"/>
              </w:rPr>
              <w:t>5至2023年12月</w:t>
            </w:r>
            <w:r w:rsidR="00632534">
              <w:rPr>
                <w:rFonts w:ascii="宋体" w:hAnsi="宋体" w:cs="宋体"/>
                <w:szCs w:val="21"/>
                <w:u w:val="single"/>
              </w:rPr>
              <w:t>2</w:t>
            </w:r>
            <w:r>
              <w:rPr>
                <w:rFonts w:ascii="宋体" w:hAnsi="宋体" w:cs="宋体" w:hint="eastAsia"/>
                <w:szCs w:val="21"/>
                <w:u w:val="single"/>
              </w:rPr>
              <w:t>5日</w:t>
            </w:r>
          </w:p>
        </w:tc>
      </w:tr>
      <w:tr w:rsidR="0056702A">
        <w:trPr>
          <w:gridAfter w:val="1"/>
          <w:wAfter w:w="30" w:type="dxa"/>
          <w:trHeight w:val="12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投标人资质条件、能力和信誉</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rPr>
                <w:rFonts w:ascii="宋体" w:hAnsi="宋体" w:cs="宋体"/>
                <w:szCs w:val="21"/>
              </w:rPr>
            </w:pPr>
            <w:r>
              <w:rPr>
                <w:rFonts w:ascii="宋体" w:hAnsi="宋体" w:cs="宋体" w:hint="eastAsia"/>
                <w:szCs w:val="21"/>
              </w:rPr>
              <w:t>资质要求：工程勘察综合资质或岩土工程专业资质或工程钻探劳务资质；</w:t>
            </w:r>
          </w:p>
          <w:p w:rsidR="0056702A" w:rsidRDefault="006A3FC4">
            <w:pPr>
              <w:snapToGrid w:val="0"/>
              <w:rPr>
                <w:rFonts w:ascii="宋体" w:hAnsi="宋体" w:cs="宋体"/>
                <w:szCs w:val="21"/>
              </w:rPr>
            </w:pPr>
            <w:r>
              <w:rPr>
                <w:rFonts w:ascii="宋体" w:hAnsi="宋体" w:cs="宋体" w:hint="eastAsia"/>
                <w:szCs w:val="21"/>
              </w:rPr>
              <w:t>业绩要求：至少完成过1条一级及以上新建或改建公路的勘察工作</w:t>
            </w:r>
          </w:p>
          <w:p w:rsidR="0056702A" w:rsidRDefault="006A3FC4">
            <w:pPr>
              <w:snapToGrid w:val="0"/>
              <w:rPr>
                <w:rFonts w:ascii="宋体" w:hAnsi="宋体" w:cs="宋体"/>
                <w:szCs w:val="21"/>
              </w:rPr>
            </w:pPr>
            <w:r>
              <w:rPr>
                <w:rFonts w:ascii="宋体" w:hAnsi="宋体" w:cs="宋体" w:hint="eastAsia"/>
                <w:szCs w:val="21"/>
              </w:rPr>
              <w:t>项目负责人资格：高级工程师或以上职称(路桥</w:t>
            </w:r>
            <w:proofErr w:type="gramStart"/>
            <w:r>
              <w:rPr>
                <w:rFonts w:ascii="宋体" w:hAnsi="宋体" w:cs="宋体" w:hint="eastAsia"/>
                <w:szCs w:val="21"/>
              </w:rPr>
              <w:t>类或岩土类</w:t>
            </w:r>
            <w:proofErr w:type="gramEnd"/>
            <w:r>
              <w:rPr>
                <w:rFonts w:ascii="宋体" w:hAnsi="宋体" w:cs="宋体" w:hint="eastAsia"/>
                <w:szCs w:val="21"/>
              </w:rPr>
              <w:t>）；</w:t>
            </w:r>
          </w:p>
          <w:p w:rsidR="0056702A" w:rsidRDefault="006A3FC4">
            <w:pPr>
              <w:snapToGrid w:val="0"/>
              <w:rPr>
                <w:rFonts w:ascii="宋体" w:hAnsi="宋体" w:cs="宋体"/>
                <w:szCs w:val="21"/>
              </w:rPr>
            </w:pPr>
            <w:r>
              <w:rPr>
                <w:rFonts w:ascii="宋体" w:hAnsi="宋体" w:cs="宋体" w:hint="eastAsia"/>
                <w:szCs w:val="21"/>
              </w:rPr>
              <w:t>其他要求：在人员、设备、资金等方面具有相应的勘察能力。</w:t>
            </w:r>
          </w:p>
        </w:tc>
      </w:tr>
      <w:tr w:rsidR="0056702A">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不接受</w:t>
            </w:r>
          </w:p>
          <w:p w:rsidR="0056702A" w:rsidRDefault="006A3FC4">
            <w:pPr>
              <w:snapToGrid w:val="0"/>
              <w:rPr>
                <w:rFonts w:ascii="宋体" w:hAnsi="宋体" w:cs="宋体"/>
                <w:szCs w:val="21"/>
              </w:rPr>
            </w:pPr>
            <w:r>
              <w:rPr>
                <w:rFonts w:ascii="宋体" w:hAnsi="宋体" w:cs="宋体" w:hint="eastAsia"/>
                <w:szCs w:val="21"/>
              </w:rPr>
              <w:t>□接受</w:t>
            </w:r>
          </w:p>
          <w:p w:rsidR="0056702A" w:rsidRDefault="006A3FC4">
            <w:pPr>
              <w:snapToGrid w:val="0"/>
              <w:rPr>
                <w:rFonts w:ascii="宋体" w:hAnsi="宋体" w:cs="宋体"/>
                <w:szCs w:val="21"/>
              </w:rPr>
            </w:pPr>
            <w:r>
              <w:rPr>
                <w:rFonts w:ascii="宋体" w:hAnsi="宋体" w:cs="宋体" w:hint="eastAsia"/>
                <w:szCs w:val="21"/>
              </w:rPr>
              <w:t>但联合体所有成员数量不得超过</w:t>
            </w:r>
            <w:r>
              <w:rPr>
                <w:rFonts w:ascii="宋体" w:hAnsi="宋体" w:cs="宋体" w:hint="eastAsia"/>
                <w:szCs w:val="21"/>
                <w:u w:val="single"/>
              </w:rPr>
              <w:t xml:space="preserve"> /  </w:t>
            </w:r>
            <w:r>
              <w:rPr>
                <w:rFonts w:ascii="宋体" w:hAnsi="宋体" w:cs="宋体" w:hint="eastAsia"/>
                <w:szCs w:val="21"/>
              </w:rPr>
              <w:t>家；</w:t>
            </w:r>
          </w:p>
          <w:p w:rsidR="0056702A" w:rsidRDefault="006A3FC4">
            <w:pPr>
              <w:snapToGrid w:val="0"/>
              <w:rPr>
                <w:rFonts w:ascii="宋体" w:hAnsi="宋体" w:cs="宋体"/>
                <w:szCs w:val="21"/>
                <w:u w:val="single"/>
              </w:rPr>
            </w:pPr>
            <w:r>
              <w:rPr>
                <w:rFonts w:ascii="宋体" w:hAnsi="宋体" w:cs="宋体" w:hint="eastAsia"/>
                <w:szCs w:val="21"/>
              </w:rPr>
              <w:t>还应满足下列要求：</w:t>
            </w:r>
            <w:r>
              <w:rPr>
                <w:rFonts w:ascii="宋体" w:hAnsi="宋体" w:cs="宋体" w:hint="eastAsia"/>
                <w:szCs w:val="21"/>
                <w:u w:val="single"/>
              </w:rPr>
              <w:t xml:space="preserve">    /       </w:t>
            </w:r>
          </w:p>
        </w:tc>
      </w:tr>
      <w:tr w:rsidR="0056702A">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不组织</w:t>
            </w:r>
          </w:p>
          <w:p w:rsidR="0056702A" w:rsidRDefault="006A3FC4">
            <w:pPr>
              <w:snapToGrid w:val="0"/>
              <w:spacing w:line="360" w:lineRule="exact"/>
              <w:rPr>
                <w:rFonts w:ascii="宋体" w:hAnsi="宋体" w:cs="宋体"/>
                <w:szCs w:val="21"/>
              </w:rPr>
            </w:pPr>
            <w:r>
              <w:rPr>
                <w:rFonts w:ascii="宋体" w:hAnsi="宋体" w:cs="宋体" w:hint="eastAsia"/>
                <w:szCs w:val="21"/>
              </w:rPr>
              <w:t>□组织，踏勘时间：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6702A" w:rsidRDefault="006A3FC4">
            <w:pPr>
              <w:snapToGrid w:val="0"/>
              <w:spacing w:line="360" w:lineRule="exact"/>
              <w:rPr>
                <w:rFonts w:ascii="宋体" w:hAnsi="宋体" w:cs="宋体"/>
                <w:szCs w:val="21"/>
                <w:u w:val="single"/>
              </w:rPr>
            </w:pPr>
            <w:r>
              <w:rPr>
                <w:rFonts w:ascii="宋体" w:hAnsi="宋体" w:cs="宋体" w:hint="eastAsia"/>
                <w:szCs w:val="21"/>
              </w:rPr>
              <w:t xml:space="preserve">        踏勘集中地点： </w:t>
            </w:r>
          </w:p>
        </w:tc>
      </w:tr>
      <w:tr w:rsidR="0056702A">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6</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不召开</w:t>
            </w:r>
          </w:p>
          <w:p w:rsidR="0056702A" w:rsidRDefault="006A3FC4">
            <w:pPr>
              <w:snapToGrid w:val="0"/>
              <w:spacing w:line="360" w:lineRule="exact"/>
              <w:rPr>
                <w:rFonts w:ascii="宋体" w:hAnsi="宋体" w:cs="宋体"/>
                <w:szCs w:val="21"/>
              </w:rPr>
            </w:pPr>
            <w:r>
              <w:rPr>
                <w:rFonts w:ascii="宋体" w:hAnsi="宋体" w:cs="宋体" w:hint="eastAsia"/>
                <w:szCs w:val="21"/>
              </w:rPr>
              <w:t>□召开，召开时间：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6702A" w:rsidRDefault="006A3FC4">
            <w:pPr>
              <w:snapToGrid w:val="0"/>
              <w:spacing w:line="360" w:lineRule="exact"/>
              <w:ind w:firstLine="630"/>
              <w:rPr>
                <w:rFonts w:ascii="宋体" w:hAnsi="宋体" w:cs="宋体"/>
                <w:szCs w:val="21"/>
              </w:rPr>
            </w:pPr>
            <w:r>
              <w:rPr>
                <w:rFonts w:ascii="宋体" w:hAnsi="宋体" w:cs="宋体" w:hint="eastAsia"/>
                <w:szCs w:val="21"/>
              </w:rPr>
              <w:t xml:space="preserve">  召开地点：  </w:t>
            </w:r>
          </w:p>
        </w:tc>
      </w:tr>
      <w:tr w:rsidR="0056702A">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7</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分  包</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不允许</w:t>
            </w:r>
          </w:p>
          <w:p w:rsidR="0056702A" w:rsidRDefault="006A3FC4">
            <w:pPr>
              <w:snapToGrid w:val="0"/>
              <w:spacing w:line="360" w:lineRule="exact"/>
              <w:jc w:val="left"/>
              <w:rPr>
                <w:rFonts w:ascii="宋体" w:hAnsi="宋体" w:cs="宋体"/>
                <w:szCs w:val="21"/>
              </w:rPr>
            </w:pPr>
            <w:r>
              <w:rPr>
                <w:rFonts w:ascii="宋体" w:hAnsi="宋体" w:cs="宋体" w:hint="eastAsia"/>
                <w:szCs w:val="21"/>
              </w:rPr>
              <w:t>□允许</w:t>
            </w:r>
          </w:p>
        </w:tc>
      </w:tr>
      <w:tr w:rsidR="0056702A">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lastRenderedPageBreak/>
              <w:t>8</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无</w:t>
            </w:r>
          </w:p>
        </w:tc>
      </w:tr>
      <w:tr w:rsidR="0056702A">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C16AAB">
            <w:pPr>
              <w:snapToGrid w:val="0"/>
              <w:jc w:val="left"/>
              <w:rPr>
                <w:rFonts w:ascii="宋体" w:hAnsi="宋体" w:cs="宋体"/>
                <w:szCs w:val="21"/>
                <w:u w:val="single"/>
              </w:rPr>
            </w:pPr>
            <w:r w:rsidRPr="00C16AAB">
              <w:rPr>
                <w:rFonts w:ascii="宋体" w:hAnsi="宋体" w:cs="宋体" w:hint="eastAsia"/>
                <w:szCs w:val="21"/>
                <w:u w:val="single"/>
              </w:rPr>
              <w:t>2023年11月</w:t>
            </w:r>
            <w:r w:rsidR="00632534">
              <w:rPr>
                <w:rFonts w:ascii="宋体" w:hAnsi="宋体" w:cs="宋体"/>
                <w:szCs w:val="21"/>
                <w:u w:val="single"/>
              </w:rPr>
              <w:t>15</w:t>
            </w:r>
            <w:r w:rsidRPr="00C16AAB">
              <w:rPr>
                <w:rFonts w:ascii="宋体" w:hAnsi="宋体" w:cs="宋体" w:hint="eastAsia"/>
                <w:szCs w:val="21"/>
                <w:u w:val="single"/>
              </w:rPr>
              <w:t>日9:00前</w:t>
            </w:r>
          </w:p>
        </w:tc>
      </w:tr>
      <w:tr w:rsidR="0056702A">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jc w:val="center"/>
              <w:rPr>
                <w:rFonts w:ascii="宋体" w:hAnsi="宋体" w:cs="宋体"/>
                <w:szCs w:val="21"/>
              </w:rPr>
            </w:pPr>
            <w:r>
              <w:rPr>
                <w:rFonts w:ascii="宋体" w:hAnsi="宋体" w:cs="宋体" w:hint="eastAsia"/>
                <w:szCs w:val="21"/>
              </w:rPr>
              <w:t>投标文件形式</w:t>
            </w:r>
            <w:r>
              <w:rPr>
                <w:rStyle w:val="aff"/>
                <w:rFonts w:ascii="宋体" w:hAnsi="宋体" w:cs="宋体" w:hint="eastAsia"/>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60" w:lineRule="exact"/>
              <w:rPr>
                <w:rFonts w:ascii="宋体" w:hAnsi="宋体" w:cs="宋体"/>
                <w:szCs w:val="21"/>
              </w:rPr>
            </w:pPr>
            <w:r>
              <w:rPr>
                <w:rFonts w:ascii="宋体" w:hAnsi="宋体" w:cs="宋体" w:hint="eastAsia"/>
                <w:szCs w:val="21"/>
              </w:rPr>
              <w:t>□双信封</w:t>
            </w:r>
          </w:p>
          <w:p w:rsidR="0056702A" w:rsidRDefault="006A3FC4">
            <w:pPr>
              <w:snapToGrid w:val="0"/>
              <w:spacing w:line="360" w:lineRule="exact"/>
              <w:rPr>
                <w:rFonts w:ascii="宋体" w:hAnsi="宋体" w:cs="宋体"/>
                <w:szCs w:val="21"/>
                <w:u w:val="single"/>
              </w:rPr>
            </w:pPr>
            <w:r>
              <w:rPr>
                <w:rFonts w:ascii="宋体" w:hAnsi="宋体" w:cs="宋体" w:hint="eastAsia"/>
                <w:szCs w:val="21"/>
              </w:rPr>
              <w:sym w:font="Wingdings 2" w:char="F052"/>
            </w:r>
            <w:r>
              <w:rPr>
                <w:rFonts w:ascii="宋体" w:hAnsi="宋体" w:cs="宋体" w:hint="eastAsia"/>
                <w:szCs w:val="21"/>
              </w:rPr>
              <w:t>单信封</w:t>
            </w:r>
          </w:p>
        </w:tc>
      </w:tr>
      <w:tr w:rsidR="0056702A">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rPr>
                <w:rFonts w:ascii="宋体" w:hAnsi="宋体" w:cs="宋体"/>
                <w:szCs w:val="21"/>
              </w:rPr>
            </w:pPr>
            <w:r>
              <w:rPr>
                <w:rFonts w:ascii="宋体" w:hAnsi="宋体" w:cs="宋体" w:hint="eastAsia"/>
                <w:szCs w:val="21"/>
              </w:rPr>
              <w:t>□否</w:t>
            </w:r>
          </w:p>
          <w:p w:rsidR="0056702A" w:rsidRDefault="006A3FC4">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是，控制价：</w:t>
            </w:r>
            <w:r>
              <w:rPr>
                <w:rFonts w:ascii="宋体" w:hAnsi="宋体" w:cs="宋体" w:hint="eastAsia"/>
                <w:szCs w:val="21"/>
                <w:u w:val="single"/>
              </w:rPr>
              <w:t>陆地孔190元/米；水上孔350元/米</w:t>
            </w:r>
          </w:p>
        </w:tc>
      </w:tr>
      <w:tr w:rsidR="0056702A">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56702A" w:rsidRDefault="006A3FC4">
            <w:pPr>
              <w:snapToGrid w:val="0"/>
              <w:spacing w:before="180" w:after="180"/>
              <w:jc w:val="center"/>
              <w:rPr>
                <w:rFonts w:ascii="宋体" w:hAnsi="宋体" w:cs="宋体"/>
                <w:szCs w:val="21"/>
              </w:rPr>
            </w:pPr>
            <w:r>
              <w:rPr>
                <w:rFonts w:ascii="宋体" w:hAnsi="宋体" w:cs="宋体" w:hint="eastAsia"/>
                <w:szCs w:val="21"/>
              </w:rPr>
              <w:t>12</w:t>
            </w:r>
          </w:p>
        </w:tc>
        <w:tc>
          <w:tcPr>
            <w:tcW w:w="2573" w:type="dxa"/>
            <w:tcBorders>
              <w:top w:val="single" w:sz="4" w:space="0" w:color="auto"/>
              <w:left w:val="single" w:sz="4" w:space="0" w:color="auto"/>
              <w:bottom w:val="single" w:sz="4" w:space="0" w:color="auto"/>
              <w:right w:val="single" w:sz="4" w:space="0" w:color="auto"/>
            </w:tcBorders>
          </w:tcPr>
          <w:p w:rsidR="0056702A" w:rsidRDefault="006A3FC4">
            <w:pPr>
              <w:snapToGrid w:val="0"/>
              <w:spacing w:before="180" w:after="180"/>
              <w:jc w:val="center"/>
              <w:rPr>
                <w:rFonts w:ascii="宋体" w:hAnsi="宋体" w:cs="宋体"/>
                <w:szCs w:val="21"/>
              </w:rPr>
            </w:pPr>
            <w:r>
              <w:rPr>
                <w:rFonts w:ascii="宋体" w:hAnsi="宋体" w:cs="宋体" w:hint="eastAsia"/>
                <w:szCs w:val="21"/>
              </w:rPr>
              <w:t>投标有效期</w:t>
            </w:r>
          </w:p>
        </w:tc>
        <w:tc>
          <w:tcPr>
            <w:tcW w:w="4894" w:type="dxa"/>
            <w:tcBorders>
              <w:top w:val="single" w:sz="4" w:space="0" w:color="auto"/>
              <w:left w:val="single" w:sz="4" w:space="0" w:color="auto"/>
              <w:bottom w:val="single" w:sz="4" w:space="0" w:color="auto"/>
              <w:right w:val="single" w:sz="4" w:space="0" w:color="auto"/>
            </w:tcBorders>
          </w:tcPr>
          <w:p w:rsidR="0056702A" w:rsidRDefault="006A3FC4">
            <w:pPr>
              <w:snapToGrid w:val="0"/>
              <w:spacing w:before="180" w:after="180"/>
              <w:jc w:val="left"/>
              <w:rPr>
                <w:rFonts w:ascii="宋体" w:hAnsi="宋体" w:cs="宋体"/>
                <w:szCs w:val="21"/>
                <w:u w:val="single"/>
              </w:rPr>
            </w:pPr>
            <w:r>
              <w:rPr>
                <w:rFonts w:ascii="宋体" w:hAnsi="宋体" w:cs="宋体" w:hint="eastAsia"/>
                <w:szCs w:val="21"/>
              </w:rPr>
              <w:t>递交投标文件截止之日起计算</w:t>
            </w:r>
            <w:r>
              <w:rPr>
                <w:rFonts w:ascii="宋体" w:hAnsi="宋体" w:cs="宋体"/>
                <w:szCs w:val="21"/>
                <w:u w:val="single"/>
              </w:rPr>
              <w:t>6</w:t>
            </w:r>
            <w:r>
              <w:rPr>
                <w:rFonts w:ascii="宋体" w:hAnsi="宋体" w:cs="宋体" w:hint="eastAsia"/>
                <w:szCs w:val="21"/>
                <w:u w:val="single"/>
              </w:rPr>
              <w:t>0</w:t>
            </w:r>
            <w:r>
              <w:rPr>
                <w:rFonts w:ascii="宋体" w:hAnsi="宋体" w:cs="宋体" w:hint="eastAsia"/>
                <w:szCs w:val="21"/>
              </w:rPr>
              <w:t>天</w:t>
            </w:r>
          </w:p>
        </w:tc>
      </w:tr>
      <w:tr w:rsidR="0056702A">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pacing w:beforeLines="50" w:before="156" w:afterLines="50" w:after="156" w:line="280" w:lineRule="exact"/>
              <w:rPr>
                <w:rFonts w:ascii="宋体" w:hAnsi="宋体" w:cs="宋体"/>
                <w:snapToGrid w:val="0"/>
                <w:kern w:val="0"/>
                <w:szCs w:val="21"/>
              </w:rPr>
            </w:pPr>
            <w:r>
              <w:rPr>
                <w:rFonts w:ascii="宋体" w:hAnsi="宋体" w:cs="宋体" w:hint="eastAsia"/>
                <w:snapToGrid w:val="0"/>
                <w:kern w:val="0"/>
                <w:szCs w:val="21"/>
              </w:rPr>
              <w:t xml:space="preserve"> 无</w:t>
            </w:r>
          </w:p>
        </w:tc>
      </w:tr>
      <w:tr w:rsidR="0056702A">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40" w:lineRule="exact"/>
              <w:jc w:val="left"/>
              <w:rPr>
                <w:rFonts w:ascii="宋体" w:hAnsi="宋体" w:cs="宋体"/>
              </w:rPr>
            </w:pPr>
            <w:r>
              <w:rPr>
                <w:rFonts w:ascii="宋体" w:hAnsi="宋体" w:cs="宋体" w:hint="eastAsia"/>
              </w:rPr>
              <w:t>正本1份、副本</w:t>
            </w:r>
            <w:r>
              <w:rPr>
                <w:rFonts w:ascii="宋体" w:hAnsi="宋体" w:cs="宋体" w:hint="eastAsia"/>
                <w:b/>
                <w:u w:val="single"/>
              </w:rPr>
              <w:t>4</w:t>
            </w:r>
            <w:r>
              <w:rPr>
                <w:rFonts w:ascii="宋体" w:hAnsi="宋体" w:cs="宋体" w:hint="eastAsia"/>
              </w:rPr>
              <w:t>份</w:t>
            </w:r>
          </w:p>
        </w:tc>
      </w:tr>
      <w:tr w:rsidR="0056702A">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jc w:val="center"/>
              <w:rPr>
                <w:rFonts w:ascii="宋体" w:hAnsi="宋体" w:cs="宋体"/>
                <w:szCs w:val="21"/>
              </w:rPr>
            </w:pPr>
            <w:r>
              <w:rPr>
                <w:rFonts w:ascii="宋体" w:hAnsi="宋体" w:cs="宋体" w:hint="eastAsia"/>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line="180" w:lineRule="atLeast"/>
              <w:jc w:val="center"/>
              <w:rPr>
                <w:rFonts w:ascii="宋体" w:hAnsi="宋体" w:cs="宋体"/>
                <w:szCs w:val="21"/>
              </w:rPr>
            </w:pPr>
            <w:r>
              <w:rPr>
                <w:rFonts w:ascii="宋体" w:hAnsi="宋体" w:cs="宋体" w:hint="eastAsia"/>
                <w:szCs w:val="21"/>
              </w:rPr>
              <w:t>封套上写明</w:t>
            </w:r>
          </w:p>
          <w:p w:rsidR="0056702A" w:rsidRDefault="0056702A">
            <w:pPr>
              <w:snapToGrid w:val="0"/>
              <w:jc w:val="center"/>
              <w:rPr>
                <w:rFonts w:ascii="宋体" w:hAnsi="宋体" w:cs="宋体"/>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ind w:left="1260" w:hangingChars="600" w:hanging="1260"/>
              <w:jc w:val="left"/>
              <w:rPr>
                <w:rFonts w:ascii="宋体" w:hAnsi="宋体" w:cs="宋体"/>
                <w:szCs w:val="21"/>
                <w:u w:val="single"/>
              </w:rPr>
            </w:pPr>
            <w:r>
              <w:rPr>
                <w:rFonts w:ascii="宋体" w:hAnsi="宋体" w:cs="宋体" w:hint="eastAsia"/>
                <w:szCs w:val="21"/>
              </w:rPr>
              <w:t>投标人地址：</w:t>
            </w:r>
            <w:r>
              <w:rPr>
                <w:rFonts w:ascii="宋体" w:hAnsi="宋体" w:cs="宋体" w:hint="eastAsia"/>
                <w:szCs w:val="21"/>
                <w:u w:val="single"/>
              </w:rPr>
              <w:t xml:space="preserve">                 </w:t>
            </w:r>
          </w:p>
          <w:p w:rsidR="0056702A" w:rsidRDefault="006A3FC4">
            <w:pPr>
              <w:snapToGrid w:val="0"/>
              <w:spacing w:line="320" w:lineRule="exact"/>
              <w:jc w:val="left"/>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56702A" w:rsidRDefault="006A3FC4">
            <w:pPr>
              <w:snapToGrid w:val="0"/>
              <w:spacing w:line="320" w:lineRule="exact"/>
              <w:jc w:val="left"/>
              <w:rPr>
                <w:rFonts w:ascii="宋体" w:hAnsi="宋体" w:cs="宋体"/>
                <w:szCs w:val="21"/>
                <w:u w:val="single"/>
              </w:rPr>
            </w:pPr>
            <w:r>
              <w:rPr>
                <w:rFonts w:ascii="宋体" w:hAnsi="宋体" w:cs="宋体" w:hint="eastAsia"/>
                <w:szCs w:val="21"/>
                <w:u w:val="single"/>
              </w:rPr>
              <w:t>G98环岛高速海口至</w:t>
            </w:r>
            <w:proofErr w:type="gramStart"/>
            <w:r>
              <w:rPr>
                <w:rFonts w:ascii="宋体" w:hAnsi="宋体" w:cs="宋体" w:hint="eastAsia"/>
                <w:szCs w:val="21"/>
                <w:u w:val="single"/>
              </w:rPr>
              <w:t>博鳌段改</w:t>
            </w:r>
            <w:proofErr w:type="gramEnd"/>
            <w:r>
              <w:rPr>
                <w:rFonts w:ascii="宋体" w:hAnsi="宋体" w:cs="宋体" w:hint="eastAsia"/>
                <w:szCs w:val="21"/>
                <w:u w:val="single"/>
              </w:rPr>
              <w:t>扩建工程勘察设计SJ02标段详细地质勘察劳务协作</w:t>
            </w:r>
            <w:r>
              <w:rPr>
                <w:rFonts w:ascii="宋体" w:hAnsi="宋体" w:cs="宋体" w:hint="eastAsia"/>
                <w:szCs w:val="21"/>
              </w:rPr>
              <w:t>投标文件</w:t>
            </w:r>
          </w:p>
          <w:p w:rsidR="0056702A" w:rsidRDefault="006A3FC4">
            <w:pPr>
              <w:snapToGrid w:val="0"/>
              <w:spacing w:line="320" w:lineRule="exact"/>
              <w:jc w:val="left"/>
              <w:rPr>
                <w:rFonts w:ascii="宋体" w:hAnsi="宋体" w:cs="宋体"/>
                <w:szCs w:val="21"/>
              </w:rPr>
            </w:pPr>
            <w:r>
              <w:rPr>
                <w:rFonts w:ascii="宋体" w:hAnsi="宋体" w:cs="宋体" w:hint="eastAsia"/>
                <w:szCs w:val="21"/>
              </w:rPr>
              <w:t>在</w:t>
            </w:r>
            <w:r w:rsidR="00C16AAB" w:rsidRPr="00C16AAB">
              <w:rPr>
                <w:rFonts w:ascii="宋体" w:hAnsi="宋体" w:cs="宋体" w:hint="eastAsia"/>
                <w:szCs w:val="21"/>
                <w:u w:val="single"/>
              </w:rPr>
              <w:t>2023年11月</w:t>
            </w:r>
            <w:r w:rsidR="00632534">
              <w:rPr>
                <w:rFonts w:ascii="宋体" w:hAnsi="宋体" w:cs="宋体"/>
                <w:szCs w:val="21"/>
                <w:u w:val="single"/>
              </w:rPr>
              <w:t>15</w:t>
            </w:r>
            <w:r w:rsidR="00C16AAB" w:rsidRPr="00C16AAB">
              <w:rPr>
                <w:rFonts w:ascii="宋体" w:hAnsi="宋体" w:cs="宋体" w:hint="eastAsia"/>
                <w:szCs w:val="21"/>
                <w:u w:val="single"/>
              </w:rPr>
              <w:t>日</w:t>
            </w:r>
            <w:r w:rsidR="00C16AAB">
              <w:rPr>
                <w:rFonts w:ascii="宋体" w:hAnsi="宋体" w:cs="宋体" w:hint="eastAsia"/>
                <w:szCs w:val="21"/>
                <w:u w:val="single"/>
              </w:rPr>
              <w:t>0</w:t>
            </w:r>
            <w:r w:rsidR="00C16AAB" w:rsidRPr="00C16AAB">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分前不得开启</w:t>
            </w:r>
          </w:p>
        </w:tc>
      </w:tr>
      <w:tr w:rsidR="0056702A">
        <w:trPr>
          <w:trHeight w:val="93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left"/>
              <w:rPr>
                <w:rFonts w:ascii="宋体" w:hAnsi="宋体" w:cs="宋体"/>
                <w:szCs w:val="21"/>
              </w:rPr>
            </w:pPr>
            <w:r>
              <w:rPr>
                <w:rFonts w:ascii="宋体" w:hAnsi="宋体" w:cs="宋体" w:hint="eastAsia"/>
                <w:szCs w:val="21"/>
              </w:rPr>
              <w:t>海南省交通规划勘察设计研究院</w:t>
            </w:r>
            <w:r w:rsidR="00C16AAB">
              <w:rPr>
                <w:rFonts w:ascii="宋体" w:hAnsi="宋体" w:cs="宋体" w:hint="eastAsia"/>
                <w:szCs w:val="21"/>
              </w:rPr>
              <w:t>201</w:t>
            </w:r>
            <w:r>
              <w:rPr>
                <w:rFonts w:ascii="宋体" w:hAnsi="宋体" w:cs="宋体" w:hint="eastAsia"/>
                <w:szCs w:val="21"/>
              </w:rPr>
              <w:t>室</w:t>
            </w:r>
          </w:p>
        </w:tc>
      </w:tr>
      <w:tr w:rsidR="0056702A">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pacing w:line="340" w:lineRule="exact"/>
              <w:ind w:leftChars="50" w:left="105" w:firstLineChars="100" w:firstLine="210"/>
              <w:rPr>
                <w:rFonts w:ascii="宋体" w:hAnsi="宋体" w:cs="宋体"/>
                <w:szCs w:val="21"/>
              </w:rPr>
            </w:pPr>
            <w:r>
              <w:rPr>
                <w:rFonts w:ascii="宋体" w:hAnsi="宋体" w:cs="宋体" w:hint="eastAsia"/>
                <w:szCs w:val="21"/>
              </w:rPr>
              <w:t>开标时间：</w:t>
            </w:r>
            <w:r>
              <w:rPr>
                <w:rFonts w:ascii="宋体" w:hAnsi="宋体" w:cs="宋体" w:hint="eastAsia"/>
                <w:szCs w:val="21"/>
                <w:u w:val="single"/>
              </w:rPr>
              <w:t>同投标截止时间</w:t>
            </w:r>
          </w:p>
          <w:p w:rsidR="0056702A" w:rsidRDefault="006A3FC4">
            <w:pPr>
              <w:spacing w:line="340" w:lineRule="exact"/>
              <w:ind w:leftChars="50" w:left="105" w:firstLineChars="100" w:firstLine="210"/>
              <w:rPr>
                <w:rFonts w:ascii="宋体" w:hAnsi="宋体" w:cs="宋体"/>
                <w:szCs w:val="21"/>
                <w:u w:val="single"/>
              </w:rPr>
            </w:pPr>
            <w:r>
              <w:rPr>
                <w:rFonts w:ascii="宋体" w:hAnsi="宋体" w:cs="宋体" w:hint="eastAsia"/>
                <w:szCs w:val="21"/>
              </w:rPr>
              <w:t>开标地点：</w:t>
            </w:r>
            <w:r>
              <w:rPr>
                <w:rFonts w:ascii="宋体" w:hAnsi="宋体" w:cs="宋体" w:hint="eastAsia"/>
                <w:szCs w:val="21"/>
                <w:u w:val="single"/>
              </w:rPr>
              <w:t>海南省交通规划勘察设计研究院三楼会议室</w:t>
            </w:r>
          </w:p>
        </w:tc>
      </w:tr>
      <w:tr w:rsidR="0056702A">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jc w:val="center"/>
              <w:rPr>
                <w:rFonts w:ascii="宋体" w:hAnsi="宋体" w:cs="宋体"/>
                <w:szCs w:val="21"/>
              </w:rPr>
            </w:pPr>
            <w:r>
              <w:rPr>
                <w:rFonts w:ascii="宋体" w:hAnsi="宋体" w:cs="宋体" w:hint="eastAsia"/>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rsidR="0056702A" w:rsidRDefault="006A3FC4">
            <w:pPr>
              <w:spacing w:line="340" w:lineRule="exact"/>
              <w:rPr>
                <w:rFonts w:ascii="宋体" w:hAnsi="宋体" w:cs="宋体"/>
                <w:szCs w:val="21"/>
              </w:rPr>
            </w:pPr>
            <w:r>
              <w:rPr>
                <w:rFonts w:ascii="宋体" w:hAnsi="宋体" w:cs="宋体" w:hint="eastAsia"/>
                <w:szCs w:val="21"/>
              </w:rPr>
              <w:t>（1）密封情况检查：监督人员以及投标人代表检查</w:t>
            </w:r>
          </w:p>
          <w:p w:rsidR="0056702A" w:rsidRDefault="006A3FC4">
            <w:pPr>
              <w:snapToGrid w:val="0"/>
              <w:spacing w:before="120" w:after="100"/>
              <w:jc w:val="left"/>
              <w:rPr>
                <w:rFonts w:ascii="宋体" w:hAnsi="宋体" w:cs="宋体"/>
                <w:szCs w:val="21"/>
              </w:rPr>
            </w:pPr>
            <w:r>
              <w:rPr>
                <w:rFonts w:ascii="宋体" w:hAnsi="宋体" w:cs="宋体" w:hint="eastAsia"/>
                <w:szCs w:val="21"/>
              </w:rPr>
              <w:t>（2）开标顺序：随机开启。</w:t>
            </w:r>
          </w:p>
        </w:tc>
      </w:tr>
      <w:tr w:rsidR="0056702A">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pacing w:line="340" w:lineRule="exact"/>
              <w:rPr>
                <w:rFonts w:ascii="宋体" w:hAnsi="宋体" w:cs="宋体"/>
                <w:szCs w:val="21"/>
              </w:rPr>
            </w:pPr>
            <w:r>
              <w:rPr>
                <w:rFonts w:ascii="宋体" w:hAnsi="宋体" w:cs="宋体" w:hint="eastAsia"/>
                <w:szCs w:val="21"/>
              </w:rPr>
              <w:t>评标委员会构成：5人。</w:t>
            </w:r>
          </w:p>
        </w:tc>
      </w:tr>
      <w:tr w:rsidR="0056702A">
        <w:trPr>
          <w:trHeight w:val="443"/>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20</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line="340" w:lineRule="exact"/>
              <w:rPr>
                <w:rFonts w:ascii="宋体" w:hAnsi="宋体" w:cs="宋体"/>
                <w:szCs w:val="21"/>
              </w:rPr>
            </w:pPr>
          </w:p>
          <w:p w:rsidR="0056702A" w:rsidRDefault="006A3FC4">
            <w:pPr>
              <w:spacing w:line="340" w:lineRule="exact"/>
              <w:rPr>
                <w:rFonts w:ascii="宋体" w:hAnsi="宋体" w:cs="宋体"/>
                <w:szCs w:val="21"/>
              </w:rPr>
            </w:pPr>
            <w:r>
              <w:rPr>
                <w:rFonts w:ascii="宋体" w:hAnsi="宋体" w:cs="宋体" w:hint="eastAsia"/>
                <w:szCs w:val="21"/>
              </w:rPr>
              <w:t>本次招标采用：技术评分最低标价法</w:t>
            </w:r>
          </w:p>
          <w:p w:rsidR="0056702A" w:rsidRDefault="0056702A">
            <w:pPr>
              <w:spacing w:line="340" w:lineRule="exact"/>
              <w:rPr>
                <w:rFonts w:ascii="宋体" w:hAnsi="宋体" w:cs="宋体"/>
                <w:szCs w:val="21"/>
              </w:rPr>
            </w:pPr>
          </w:p>
        </w:tc>
      </w:tr>
      <w:tr w:rsidR="0056702A">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21</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是否授权评标委员会确定中标候选人</w:t>
            </w:r>
          </w:p>
        </w:tc>
        <w:tc>
          <w:tcPr>
            <w:tcW w:w="4924" w:type="dxa"/>
            <w:gridSpan w:val="2"/>
            <w:tcBorders>
              <w:top w:val="single" w:sz="4" w:space="0" w:color="auto"/>
              <w:left w:val="single" w:sz="4" w:space="0" w:color="auto"/>
              <w:bottom w:val="single" w:sz="4" w:space="0" w:color="auto"/>
              <w:right w:val="single" w:sz="4" w:space="0" w:color="auto"/>
            </w:tcBorders>
          </w:tcPr>
          <w:p w:rsidR="0056702A" w:rsidRDefault="006A3FC4">
            <w:pPr>
              <w:spacing w:line="340" w:lineRule="exact"/>
              <w:ind w:leftChars="50" w:left="105"/>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w:t>
            </w:r>
          </w:p>
          <w:p w:rsidR="0056702A" w:rsidRDefault="006A3FC4">
            <w:pPr>
              <w:spacing w:line="340" w:lineRule="exact"/>
              <w:ind w:leftChars="50" w:left="105"/>
              <w:rPr>
                <w:rFonts w:ascii="宋体" w:hAnsi="宋体" w:cs="宋体"/>
                <w:szCs w:val="21"/>
              </w:rPr>
            </w:pPr>
            <w:r>
              <w:rPr>
                <w:rFonts w:ascii="宋体" w:hAnsi="宋体" w:cs="宋体" w:hint="eastAsia"/>
                <w:szCs w:val="21"/>
              </w:rPr>
              <w:t>□否</w:t>
            </w:r>
          </w:p>
        </w:tc>
      </w:tr>
      <w:tr w:rsidR="0056702A">
        <w:trPr>
          <w:trHeight w:val="70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lastRenderedPageBreak/>
              <w:t>22</w:t>
            </w:r>
          </w:p>
        </w:tc>
        <w:tc>
          <w:tcPr>
            <w:tcW w:w="2573"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jc w:val="center"/>
              <w:rPr>
                <w:rFonts w:ascii="宋体" w:hAnsi="宋体" w:cs="宋体"/>
                <w:szCs w:val="21"/>
              </w:rPr>
            </w:pPr>
            <w:r>
              <w:rPr>
                <w:rFonts w:ascii="宋体" w:hAnsi="宋体" w:cs="宋体" w:hint="eastAsia"/>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line="320" w:lineRule="exact"/>
              <w:ind w:leftChars="16" w:left="1084" w:hangingChars="500" w:hanging="1050"/>
              <w:rPr>
                <w:rFonts w:ascii="宋体" w:hAnsi="宋体" w:cs="宋体"/>
                <w:szCs w:val="21"/>
                <w:u w:val="single"/>
              </w:rPr>
            </w:pPr>
            <w:r>
              <w:rPr>
                <w:rFonts w:ascii="宋体" w:hAnsi="宋体" w:cs="宋体" w:hint="eastAsia"/>
                <w:szCs w:val="21"/>
              </w:rPr>
              <w:t>监督部门：</w:t>
            </w:r>
            <w:r>
              <w:rPr>
                <w:rFonts w:ascii="宋体" w:hAnsi="宋体" w:cs="宋体" w:hint="eastAsia"/>
                <w:szCs w:val="21"/>
                <w:u w:val="single"/>
              </w:rPr>
              <w:t>海南省交通规划勘察设计研究院纪律检查委员会</w:t>
            </w:r>
          </w:p>
        </w:tc>
      </w:tr>
      <w:tr w:rsidR="0056702A">
        <w:trPr>
          <w:jc w:val="center"/>
        </w:trPr>
        <w:tc>
          <w:tcPr>
            <w:tcW w:w="9199" w:type="dxa"/>
            <w:gridSpan w:val="5"/>
            <w:tcBorders>
              <w:top w:val="single" w:sz="4" w:space="0" w:color="auto"/>
              <w:left w:val="single" w:sz="4" w:space="0" w:color="auto"/>
              <w:bottom w:val="single" w:sz="4" w:space="0" w:color="auto"/>
              <w:right w:val="single" w:sz="4" w:space="0" w:color="auto"/>
            </w:tcBorders>
          </w:tcPr>
          <w:p w:rsidR="0056702A" w:rsidRDefault="006A3FC4">
            <w:pPr>
              <w:snapToGrid w:val="0"/>
              <w:spacing w:before="120" w:after="100" w:line="288" w:lineRule="auto"/>
              <w:jc w:val="left"/>
              <w:rPr>
                <w:rFonts w:ascii="宋体" w:hAnsi="宋体" w:cs="宋体"/>
                <w:szCs w:val="21"/>
              </w:rPr>
            </w:pPr>
            <w:r>
              <w:rPr>
                <w:rFonts w:ascii="宋体" w:hAnsi="宋体" w:cs="宋体" w:hint="eastAsia"/>
                <w:szCs w:val="21"/>
              </w:rPr>
              <w:t>需要补充的其他内容</w:t>
            </w:r>
          </w:p>
        </w:tc>
      </w:tr>
      <w:tr w:rsidR="0056702A">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rsidR="0056702A" w:rsidRDefault="006A3FC4">
            <w:pPr>
              <w:jc w:val="center"/>
              <w:rPr>
                <w:rFonts w:ascii="宋体" w:hAnsi="宋体" w:cs="宋体"/>
                <w:szCs w:val="21"/>
              </w:rPr>
            </w:pPr>
            <w:r>
              <w:rPr>
                <w:rFonts w:ascii="宋体" w:hAnsi="宋体" w:cs="宋体" w:hint="eastAsia"/>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120" w:after="100" w:line="288" w:lineRule="auto"/>
              <w:ind w:firstLine="34"/>
              <w:jc w:val="left"/>
              <w:rPr>
                <w:rFonts w:ascii="宋体" w:hAnsi="宋体" w:cs="宋体"/>
                <w:szCs w:val="21"/>
              </w:rPr>
            </w:pPr>
            <w:r>
              <w:rPr>
                <w:rFonts w:ascii="宋体" w:hAnsi="宋体" w:cs="宋体" w:hint="eastAsia"/>
                <w:b/>
              </w:rPr>
              <w:t>采用技术评分最低标价法。为了有效控制投标价，招标人设立最高投标限价，投标报价高于最高限价</w:t>
            </w:r>
            <w:proofErr w:type="gramStart"/>
            <w:r>
              <w:rPr>
                <w:rFonts w:ascii="宋体" w:hAnsi="宋体" w:cs="宋体" w:hint="eastAsia"/>
                <w:b/>
              </w:rPr>
              <w:t>按废标处理</w:t>
            </w:r>
            <w:proofErr w:type="gramEnd"/>
            <w:r>
              <w:rPr>
                <w:rFonts w:ascii="宋体" w:hAnsi="宋体" w:cs="宋体" w:hint="eastAsia"/>
                <w:b/>
              </w:rPr>
              <w:t>，或任何子项投标单价高于控制单价的</w:t>
            </w:r>
            <w:proofErr w:type="gramStart"/>
            <w:r>
              <w:rPr>
                <w:rFonts w:ascii="宋体" w:hAnsi="宋体" w:cs="宋体" w:hint="eastAsia"/>
                <w:b/>
              </w:rPr>
              <w:t>按废标处理</w:t>
            </w:r>
            <w:proofErr w:type="gramEnd"/>
            <w:r>
              <w:rPr>
                <w:rFonts w:ascii="宋体" w:hAnsi="宋体" w:cs="宋体" w:hint="eastAsia"/>
                <w:b/>
              </w:rPr>
              <w:t>。</w:t>
            </w:r>
          </w:p>
        </w:tc>
      </w:tr>
      <w:tr w:rsidR="0056702A">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56702A" w:rsidRDefault="006A3FC4">
            <w:pPr>
              <w:jc w:val="center"/>
              <w:rPr>
                <w:rFonts w:ascii="宋体" w:hAnsi="宋体" w:cs="宋体"/>
                <w:szCs w:val="21"/>
              </w:rPr>
            </w:pPr>
            <w:r>
              <w:rPr>
                <w:rFonts w:ascii="宋体" w:hAnsi="宋体" w:cs="宋体" w:hint="eastAsia"/>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56702A" w:rsidRDefault="006A3FC4">
            <w:pPr>
              <w:rPr>
                <w:rFonts w:ascii="宋体" w:hAnsi="宋体" w:cs="宋体"/>
                <w:b/>
              </w:rPr>
            </w:pPr>
            <w:r>
              <w:rPr>
                <w:rFonts w:ascii="宋体" w:hAnsi="宋体" w:cs="宋体" w:hint="eastAsia"/>
                <w:b/>
                <w:szCs w:val="21"/>
              </w:rPr>
              <w:t>投标人提供的材料必须是真实的，若投标人提供虚假材料，若给招标人造成损失的，应给予赔偿并承担相应的法律责任，若其为中标单位，将取消其中标资格。</w:t>
            </w:r>
          </w:p>
        </w:tc>
      </w:tr>
      <w:tr w:rsidR="0056702A">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56702A" w:rsidRDefault="006A3FC4">
            <w:pPr>
              <w:jc w:val="center"/>
              <w:rPr>
                <w:rFonts w:ascii="宋体" w:hAnsi="宋体" w:cs="宋体"/>
                <w:szCs w:val="21"/>
              </w:rPr>
            </w:pPr>
            <w:r>
              <w:rPr>
                <w:rFonts w:ascii="宋体" w:hAnsi="宋体" w:cs="宋体" w:hint="eastAsia"/>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56702A" w:rsidRDefault="006A3FC4">
            <w:pPr>
              <w:rPr>
                <w:rFonts w:ascii="宋体" w:hAnsi="宋体" w:cs="宋体"/>
                <w:b/>
                <w:szCs w:val="21"/>
              </w:rPr>
            </w:pPr>
            <w:r>
              <w:rPr>
                <w:rFonts w:ascii="宋体" w:hAnsi="宋体" w:cs="宋体" w:hint="eastAsia"/>
                <w:b/>
                <w:szCs w:val="21"/>
              </w:rPr>
              <w:t>投标文件必须用A4纸装订成册，逐页盖单位公章并标注页码，不得采用活页夹。正本采用彩色打印，副本可以是正本的复印件</w:t>
            </w:r>
          </w:p>
        </w:tc>
      </w:tr>
      <w:tr w:rsidR="0056702A">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56702A" w:rsidRDefault="006A3FC4">
            <w:pPr>
              <w:jc w:val="center"/>
              <w:rPr>
                <w:rFonts w:ascii="宋体" w:hAnsi="宋体" w:cs="宋体"/>
                <w:szCs w:val="21"/>
              </w:rPr>
            </w:pPr>
            <w:r>
              <w:rPr>
                <w:rFonts w:ascii="宋体" w:hAnsi="宋体" w:cs="宋体" w:hint="eastAsia"/>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56702A" w:rsidRDefault="006A3FC4">
            <w:pPr>
              <w:rPr>
                <w:rFonts w:ascii="宋体" w:hAnsi="宋体" w:cs="宋体"/>
                <w:b/>
                <w:szCs w:val="21"/>
              </w:rPr>
            </w:pPr>
            <w:r>
              <w:rPr>
                <w:rFonts w:ascii="宋体" w:hAnsi="宋体" w:cs="宋体" w:hint="eastAsia"/>
                <w:b/>
                <w:szCs w:val="21"/>
              </w:rPr>
              <w:t>详细地质勘察劳务工作费由中标单位先自行垫付。承包费的支付，按照项目勘察设计合同收款进度支付给中标单位。</w:t>
            </w:r>
          </w:p>
        </w:tc>
      </w:tr>
      <w:tr w:rsidR="0056702A">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56702A" w:rsidRDefault="006A3FC4">
            <w:pPr>
              <w:jc w:val="center"/>
              <w:rPr>
                <w:rFonts w:ascii="宋体" w:hAnsi="宋体" w:cs="宋体"/>
                <w:szCs w:val="21"/>
              </w:rPr>
            </w:pPr>
            <w:r>
              <w:rPr>
                <w:rFonts w:ascii="宋体" w:hAnsi="宋体" w:cs="宋体" w:hint="eastAsia"/>
                <w:szCs w:val="21"/>
              </w:rPr>
              <w:t>5</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56702A" w:rsidRDefault="006A3FC4">
            <w:pPr>
              <w:rPr>
                <w:rFonts w:ascii="宋体" w:hAnsi="宋体" w:cs="宋体"/>
                <w:b/>
                <w:szCs w:val="21"/>
              </w:rPr>
            </w:pPr>
            <w:r>
              <w:rPr>
                <w:rFonts w:hint="eastAsia"/>
                <w:b/>
                <w:szCs w:val="21"/>
              </w:rPr>
              <w:t>我院负责地质勘察监理，若发现弄虚作假或未按合同执行的，根据实际情况扣减承包费。</w:t>
            </w:r>
          </w:p>
        </w:tc>
      </w:tr>
    </w:tbl>
    <w:p w:rsidR="0056702A" w:rsidRDefault="006A3FC4">
      <w:pPr>
        <w:ind w:left="5460" w:hangingChars="1950" w:hanging="5460"/>
        <w:rPr>
          <w:rFonts w:ascii="宋体" w:hAnsi="宋体" w:cs="宋体"/>
          <w:sz w:val="28"/>
          <w:szCs w:val="28"/>
        </w:rPr>
      </w:pPr>
      <w:r>
        <w:rPr>
          <w:rFonts w:ascii="宋体" w:hAnsi="宋体" w:cs="宋体" w:hint="eastAsia"/>
          <w:sz w:val="28"/>
          <w:szCs w:val="28"/>
        </w:rPr>
        <w:br w:type="page"/>
      </w:r>
    </w:p>
    <w:p w:rsidR="0056702A" w:rsidRDefault="006A3FC4">
      <w:pPr>
        <w:ind w:left="5481" w:hangingChars="1950" w:hanging="5481"/>
        <w:jc w:val="center"/>
        <w:rPr>
          <w:rFonts w:ascii="宋体" w:hAnsi="宋体" w:cs="宋体"/>
          <w:b/>
          <w:bCs/>
          <w:sz w:val="30"/>
          <w:szCs w:val="30"/>
        </w:rPr>
      </w:pPr>
      <w:r>
        <w:rPr>
          <w:rFonts w:ascii="宋体" w:hAnsi="宋体" w:cs="宋体" w:hint="eastAsia"/>
          <w:b/>
          <w:bCs/>
          <w:sz w:val="28"/>
          <w:szCs w:val="28"/>
        </w:rPr>
        <w:lastRenderedPageBreak/>
        <w:t xml:space="preserve">附录1  </w:t>
      </w:r>
      <w:r>
        <w:rPr>
          <w:rFonts w:ascii="宋体" w:hAnsi="宋体" w:cs="宋体" w:hint="eastAsia"/>
          <w:b/>
          <w:bCs/>
          <w:sz w:val="30"/>
          <w:szCs w:val="30"/>
        </w:rPr>
        <w:t>G98环岛高速海口至</w:t>
      </w:r>
      <w:proofErr w:type="gramStart"/>
      <w:r>
        <w:rPr>
          <w:rFonts w:ascii="宋体" w:hAnsi="宋体" w:cs="宋体" w:hint="eastAsia"/>
          <w:b/>
          <w:bCs/>
          <w:sz w:val="30"/>
          <w:szCs w:val="30"/>
        </w:rPr>
        <w:t>博鳌段改</w:t>
      </w:r>
      <w:proofErr w:type="gramEnd"/>
      <w:r>
        <w:rPr>
          <w:rFonts w:ascii="宋体" w:hAnsi="宋体" w:cs="宋体" w:hint="eastAsia"/>
          <w:b/>
          <w:bCs/>
          <w:sz w:val="30"/>
          <w:szCs w:val="30"/>
        </w:rPr>
        <w:t>扩建工程勘察设计</w:t>
      </w:r>
    </w:p>
    <w:p w:rsidR="0056702A" w:rsidRDefault="006A3FC4">
      <w:pPr>
        <w:ind w:left="5873" w:hangingChars="1950" w:hanging="5873"/>
        <w:jc w:val="center"/>
        <w:rPr>
          <w:rFonts w:ascii="宋体" w:hAnsi="宋体" w:cs="宋体"/>
          <w:b/>
          <w:bCs/>
          <w:sz w:val="30"/>
          <w:szCs w:val="30"/>
        </w:rPr>
      </w:pPr>
      <w:r>
        <w:rPr>
          <w:rFonts w:ascii="宋体" w:hAnsi="宋体" w:cs="宋体" w:hint="eastAsia"/>
          <w:b/>
          <w:bCs/>
          <w:sz w:val="30"/>
          <w:szCs w:val="30"/>
        </w:rPr>
        <w:t>SJ02标段详细地质勘察劳务工作要求</w:t>
      </w:r>
    </w:p>
    <w:p w:rsidR="0056702A" w:rsidRDefault="006A3FC4">
      <w:pPr>
        <w:pStyle w:val="2"/>
        <w:spacing w:beforeLines="50" w:before="156" w:afterLines="50" w:after="156"/>
        <w:rPr>
          <w:rFonts w:ascii="宋体" w:eastAsia="宋体" w:hAnsi="宋体" w:cs="宋体"/>
          <w:sz w:val="24"/>
          <w:szCs w:val="24"/>
        </w:rPr>
      </w:pPr>
      <w:bookmarkStart w:id="4" w:name="_Toc25787"/>
      <w:bookmarkStart w:id="5" w:name="_Toc10328"/>
      <w:bookmarkStart w:id="6" w:name="_Toc465521944"/>
      <w:r>
        <w:rPr>
          <w:rFonts w:ascii="宋体" w:eastAsia="宋体" w:hAnsi="宋体" w:cs="宋体" w:hint="eastAsia"/>
          <w:sz w:val="24"/>
          <w:szCs w:val="24"/>
        </w:rPr>
        <w:t>1 合作模式</w:t>
      </w:r>
      <w:bookmarkEnd w:id="4"/>
      <w:bookmarkEnd w:id="5"/>
    </w:p>
    <w:p w:rsidR="0056702A" w:rsidRDefault="006A3FC4">
      <w:pPr>
        <w:pStyle w:val="Default"/>
        <w:spacing w:line="360" w:lineRule="auto"/>
        <w:ind w:firstLineChars="200" w:firstLine="480"/>
        <w:jc w:val="both"/>
        <w:rPr>
          <w:rFonts w:hAnsi="宋体"/>
          <w:color w:val="auto"/>
        </w:rPr>
      </w:pPr>
      <w:r>
        <w:rPr>
          <w:rFonts w:hAnsi="宋体" w:hint="eastAsia"/>
          <w:color w:val="auto"/>
        </w:rPr>
        <w:t>本项目采用勘察外业整体打包的合作模式，由乙方自行准备现场所有生产设备及耗材费用，但考虑到项目体量大、工期紧，为保证现场施工安全、质量及进度，要求中标单位纳入我方统一管理，要求中标单位安排不少于一名专业地质工程师和我方进行勘察安全、质量及进度对接。中标单位不得进行分包或转包，一经核实，发包人有权直接终止合同，造成的损失由中标人自行承担。</w:t>
      </w:r>
    </w:p>
    <w:p w:rsidR="0056702A" w:rsidRDefault="006A3FC4">
      <w:pPr>
        <w:pStyle w:val="2"/>
        <w:spacing w:beforeLines="50" w:before="156" w:afterLines="50" w:after="156"/>
        <w:rPr>
          <w:rFonts w:ascii="宋体" w:eastAsia="宋体" w:hAnsi="宋体" w:cs="宋体"/>
          <w:sz w:val="24"/>
          <w:szCs w:val="24"/>
        </w:rPr>
      </w:pPr>
      <w:bookmarkStart w:id="7" w:name="_Toc6309"/>
      <w:bookmarkStart w:id="8" w:name="_Toc103"/>
      <w:r>
        <w:rPr>
          <w:rFonts w:ascii="宋体" w:eastAsia="宋体" w:hAnsi="宋体" w:cs="宋体" w:hint="eastAsia"/>
          <w:sz w:val="24"/>
          <w:szCs w:val="24"/>
        </w:rPr>
        <w:t>2 钻探设备选择</w:t>
      </w:r>
      <w:bookmarkEnd w:id="7"/>
      <w:bookmarkEnd w:id="8"/>
    </w:p>
    <w:p w:rsidR="0056702A" w:rsidRDefault="006A3FC4">
      <w:pPr>
        <w:pStyle w:val="Default"/>
        <w:spacing w:line="360" w:lineRule="auto"/>
        <w:ind w:firstLineChars="200" w:firstLine="480"/>
        <w:jc w:val="both"/>
        <w:rPr>
          <w:rFonts w:hAnsi="宋体"/>
          <w:color w:val="auto"/>
        </w:rPr>
      </w:pPr>
      <w:r>
        <w:rPr>
          <w:rFonts w:hAnsi="宋体" w:hint="eastAsia"/>
          <w:color w:val="auto"/>
        </w:rPr>
        <w:t>结合海南地区的现场勘察经验来判断，履带式钻机为最适宜的钻机类型，能极大提供现场功效，故本次招标将指定要求所有</w:t>
      </w:r>
      <w:proofErr w:type="gramStart"/>
      <w:r>
        <w:rPr>
          <w:rFonts w:hAnsi="宋体" w:hint="eastAsia"/>
          <w:color w:val="auto"/>
        </w:rPr>
        <w:t>路上孔</w:t>
      </w:r>
      <w:proofErr w:type="gramEnd"/>
      <w:r>
        <w:rPr>
          <w:rFonts w:hAnsi="宋体" w:hint="eastAsia"/>
          <w:color w:val="auto"/>
        </w:rPr>
        <w:t>钻机必须配备履带。本次招标要求投入设备有效机组数不得少于6台。</w:t>
      </w:r>
    </w:p>
    <w:p w:rsidR="0056702A" w:rsidRDefault="006A3FC4">
      <w:pPr>
        <w:pStyle w:val="2"/>
        <w:spacing w:beforeLines="50" w:before="156" w:afterLines="50" w:after="156"/>
        <w:rPr>
          <w:rFonts w:ascii="宋体" w:eastAsia="宋体" w:hAnsi="宋体" w:cs="宋体"/>
          <w:sz w:val="24"/>
          <w:szCs w:val="24"/>
        </w:rPr>
      </w:pPr>
      <w:bookmarkStart w:id="9" w:name="_Toc18403"/>
      <w:bookmarkStart w:id="10" w:name="_Toc25755"/>
      <w:r>
        <w:rPr>
          <w:rFonts w:ascii="宋体" w:eastAsia="宋体" w:hAnsi="宋体" w:cs="宋体" w:hint="eastAsia"/>
          <w:sz w:val="24"/>
          <w:szCs w:val="24"/>
        </w:rPr>
        <w:t>3</w:t>
      </w:r>
      <w:bookmarkStart w:id="11" w:name="_Toc439011723"/>
      <w:bookmarkStart w:id="12" w:name="_Toc465521947"/>
      <w:bookmarkEnd w:id="6"/>
      <w:r>
        <w:rPr>
          <w:rFonts w:ascii="宋体" w:eastAsia="宋体" w:hAnsi="宋体" w:cs="宋体" w:hint="eastAsia"/>
          <w:sz w:val="24"/>
          <w:szCs w:val="24"/>
        </w:rPr>
        <w:t xml:space="preserve"> 实施要求</w:t>
      </w:r>
      <w:bookmarkEnd w:id="9"/>
      <w:bookmarkEnd w:id="10"/>
      <w:bookmarkEnd w:id="11"/>
      <w:bookmarkEnd w:id="12"/>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勘察实施全过程应满足《公路工程地质勘察规范》JTGC20-2011对应章节的要求，包括但不限于下述注意事项：</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1、布置勘探工作时应充分考虑勘探工作对工程自然环境的影响，防止对地下管线、地下工程和自然环境的破坏；</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2、勘探孔均为取土</w:t>
      </w:r>
      <w:proofErr w:type="gramStart"/>
      <w:r>
        <w:rPr>
          <w:rFonts w:ascii="宋体" w:hAnsi="宋体" w:cs="宋体" w:hint="eastAsia"/>
          <w:sz w:val="24"/>
        </w:rPr>
        <w:t>标贯孔</w:t>
      </w:r>
      <w:proofErr w:type="gramEnd"/>
      <w:r>
        <w:rPr>
          <w:rFonts w:ascii="宋体" w:hAnsi="宋体" w:cs="宋体" w:hint="eastAsia"/>
          <w:sz w:val="24"/>
        </w:rPr>
        <w:t>，一般不采用鉴别孔。浅层勘探可采用小螺纹钻孔、挖探等方法。</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3、勘探孔应根据测量控制点落实钻孔平面坐标和孔口高程。</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4、野外记录应由经过专业训练的人员承担；记录应及时、真实，按</w:t>
      </w:r>
      <w:proofErr w:type="gramStart"/>
      <w:r>
        <w:rPr>
          <w:rFonts w:ascii="宋体" w:hAnsi="宋体" w:cs="宋体" w:hint="eastAsia"/>
          <w:sz w:val="24"/>
        </w:rPr>
        <w:t>钻进回</w:t>
      </w:r>
      <w:proofErr w:type="gramEnd"/>
      <w:r>
        <w:rPr>
          <w:rFonts w:ascii="宋体" w:hAnsi="宋体" w:cs="宋体" w:hint="eastAsia"/>
          <w:sz w:val="24"/>
        </w:rPr>
        <w:t>次逐段填写，严禁事后追记；钻探现场应综合肉眼、手</w:t>
      </w:r>
      <w:proofErr w:type="gramStart"/>
      <w:r>
        <w:rPr>
          <w:rFonts w:ascii="宋体" w:hAnsi="宋体" w:cs="宋体" w:hint="eastAsia"/>
          <w:sz w:val="24"/>
        </w:rPr>
        <w:t>触方法</w:t>
      </w:r>
      <w:proofErr w:type="gramEnd"/>
      <w:r>
        <w:rPr>
          <w:rFonts w:ascii="宋体" w:hAnsi="宋体" w:cs="宋体" w:hint="eastAsia"/>
          <w:sz w:val="24"/>
        </w:rPr>
        <w:t>以及微型贯入仪等定量方法进行鉴别。</w:t>
      </w:r>
    </w:p>
    <w:p w:rsidR="0056702A" w:rsidRDefault="006A3FC4">
      <w:pPr>
        <w:pStyle w:val="2"/>
        <w:spacing w:beforeLines="50" w:before="156" w:afterLines="50" w:after="156"/>
        <w:rPr>
          <w:rFonts w:ascii="宋体" w:eastAsia="宋体" w:hAnsi="宋体" w:cs="宋体"/>
          <w:sz w:val="24"/>
          <w:szCs w:val="24"/>
        </w:rPr>
      </w:pPr>
      <w:bookmarkStart w:id="13" w:name="_Toc17576"/>
      <w:bookmarkStart w:id="14" w:name="_Toc29256"/>
      <w:bookmarkStart w:id="15" w:name="_Toc465521952"/>
      <w:r>
        <w:rPr>
          <w:rFonts w:ascii="宋体" w:eastAsia="宋体" w:hAnsi="宋体" w:cs="宋体" w:hint="eastAsia"/>
          <w:sz w:val="24"/>
          <w:szCs w:val="24"/>
        </w:rPr>
        <w:lastRenderedPageBreak/>
        <w:t>4  提交成果</w:t>
      </w:r>
      <w:bookmarkEnd w:id="13"/>
      <w:bookmarkEnd w:id="14"/>
      <w:bookmarkEnd w:id="15"/>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工程地质勘察钻探施工应符合《公路工程地质勘察规范》JTG C20-2011和《公路勘测细则》（JTG/T C10-2007）对应章节要求，提交成果包括但不限于以下：</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1、设计钻孔坐标及高程(施工前测量放点，施工后进行复测)；</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2、岩芯照片（含开孔、终孔、标贯、分箱及总体照）；</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3、班报表（</w:t>
      </w:r>
      <w:proofErr w:type="gramStart"/>
      <w:r>
        <w:rPr>
          <w:rFonts w:ascii="宋体" w:hAnsi="宋体" w:cs="宋体" w:hint="eastAsia"/>
          <w:sz w:val="24"/>
        </w:rPr>
        <w:t>含工程</w:t>
      </w:r>
      <w:proofErr w:type="gramEnd"/>
      <w:r>
        <w:rPr>
          <w:rFonts w:ascii="宋体" w:hAnsi="宋体" w:cs="宋体" w:hint="eastAsia"/>
          <w:sz w:val="24"/>
        </w:rPr>
        <w:t>名称、孔号、高程、</w:t>
      </w:r>
      <w:proofErr w:type="gramStart"/>
      <w:r>
        <w:rPr>
          <w:rFonts w:ascii="宋体" w:hAnsi="宋体" w:cs="宋体" w:hint="eastAsia"/>
          <w:sz w:val="24"/>
        </w:rPr>
        <w:t>开孔终孔时间</w:t>
      </w:r>
      <w:proofErr w:type="gramEnd"/>
      <w:r>
        <w:rPr>
          <w:rFonts w:ascii="宋体" w:hAnsi="宋体" w:cs="宋体" w:hint="eastAsia"/>
          <w:sz w:val="24"/>
        </w:rPr>
        <w:t>、48小时稳定水、标准贯入实验、重型动力触探、取样、钻探</w:t>
      </w:r>
      <w:proofErr w:type="gramStart"/>
      <w:r>
        <w:rPr>
          <w:rFonts w:ascii="宋体" w:hAnsi="宋体" w:cs="宋体" w:hint="eastAsia"/>
          <w:sz w:val="24"/>
        </w:rPr>
        <w:t>进尺回</w:t>
      </w:r>
      <w:proofErr w:type="gramEnd"/>
      <w:r>
        <w:rPr>
          <w:rFonts w:ascii="宋体" w:hAnsi="宋体" w:cs="宋体" w:hint="eastAsia"/>
          <w:sz w:val="24"/>
        </w:rPr>
        <w:t>次及签字等信息）；</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4、编录表（由专业技术人员进行编录）；</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5、送样单（附取样照，</w:t>
      </w:r>
      <w:proofErr w:type="gramStart"/>
      <w:r>
        <w:rPr>
          <w:rFonts w:ascii="宋体" w:hAnsi="宋体" w:cs="宋体" w:hint="eastAsia"/>
          <w:sz w:val="24"/>
        </w:rPr>
        <w:t>一</w:t>
      </w:r>
      <w:proofErr w:type="gramEnd"/>
      <w:r>
        <w:rPr>
          <w:rFonts w:ascii="宋体" w:hAnsi="宋体" w:cs="宋体" w:hint="eastAsia"/>
          <w:sz w:val="24"/>
        </w:rPr>
        <w:t>孔一张）；</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6、用取土器取样，样筒装样，及时送样；</w:t>
      </w:r>
    </w:p>
    <w:p w:rsidR="0056702A" w:rsidRDefault="006A3FC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7、室内土工试验、岩石饱和（天然）抗压强度和土（水）腐蚀试验等成果（加盖CMA章）；</w:t>
      </w:r>
    </w:p>
    <w:p w:rsidR="0056702A" w:rsidRDefault="006A3FC4">
      <w:pPr>
        <w:spacing w:beforeLines="50" w:before="156" w:afterLines="50" w:after="156" w:line="360" w:lineRule="auto"/>
        <w:ind w:firstLineChars="200" w:firstLine="480"/>
        <w:rPr>
          <w:rFonts w:ascii="宋体" w:hAnsi="宋体" w:cs="宋体"/>
          <w:sz w:val="28"/>
          <w:szCs w:val="28"/>
        </w:rPr>
        <w:sectPr w:rsidR="0056702A">
          <w:footerReference w:type="default" r:id="rId10"/>
          <w:pgSz w:w="11906" w:h="16838"/>
          <w:pgMar w:top="1440" w:right="1800" w:bottom="1440" w:left="1800" w:header="851" w:footer="992" w:gutter="0"/>
          <w:pgNumType w:start="1"/>
          <w:cols w:space="425"/>
          <w:docGrid w:type="lines" w:linePitch="312"/>
        </w:sectPr>
      </w:pPr>
      <w:r>
        <w:rPr>
          <w:rFonts w:ascii="宋体" w:hAnsi="宋体" w:cs="宋体" w:hint="eastAsia"/>
          <w:sz w:val="24"/>
        </w:rPr>
        <w:t>8、波速测试报告（必要时）</w:t>
      </w:r>
    </w:p>
    <w:p w:rsidR="0056702A" w:rsidRDefault="006A3FC4">
      <w:pPr>
        <w:rPr>
          <w:rFonts w:ascii="宋体" w:hAnsi="宋体" w:cs="宋体"/>
          <w:sz w:val="28"/>
          <w:szCs w:val="28"/>
        </w:rPr>
      </w:pPr>
      <w:r>
        <w:rPr>
          <w:rFonts w:ascii="宋体" w:hAnsi="宋体" w:cs="宋体" w:hint="eastAsia"/>
          <w:sz w:val="28"/>
          <w:szCs w:val="28"/>
        </w:rPr>
        <w:lastRenderedPageBreak/>
        <w:t>附表</w:t>
      </w:r>
      <w:proofErr w:type="gramStart"/>
      <w:r>
        <w:rPr>
          <w:rFonts w:ascii="宋体" w:hAnsi="宋体" w:cs="宋体" w:hint="eastAsia"/>
          <w:sz w:val="28"/>
          <w:szCs w:val="28"/>
        </w:rPr>
        <w:t>一</w:t>
      </w:r>
      <w:proofErr w:type="gramEnd"/>
      <w:r>
        <w:rPr>
          <w:rFonts w:ascii="宋体" w:hAnsi="宋体" w:cs="宋体" w:hint="eastAsia"/>
          <w:sz w:val="28"/>
          <w:szCs w:val="28"/>
        </w:rPr>
        <w:t>：</w:t>
      </w:r>
    </w:p>
    <w:p w:rsidR="0056702A" w:rsidRDefault="006A3FC4">
      <w:pPr>
        <w:spacing w:line="360" w:lineRule="auto"/>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（项目名称）投标文件</w:t>
      </w:r>
    </w:p>
    <w:p w:rsidR="0056702A" w:rsidRDefault="006A3FC4">
      <w:pPr>
        <w:spacing w:line="360" w:lineRule="auto"/>
        <w:jc w:val="center"/>
        <w:rPr>
          <w:rFonts w:ascii="宋体" w:hAnsi="宋体" w:cs="宋体"/>
          <w:sz w:val="28"/>
          <w:szCs w:val="28"/>
        </w:rPr>
      </w:pPr>
      <w:r>
        <w:rPr>
          <w:rFonts w:ascii="宋体" w:hAnsi="宋体" w:cs="宋体" w:hint="eastAsia"/>
          <w:sz w:val="28"/>
          <w:szCs w:val="28"/>
        </w:rPr>
        <w:t>（开标记录表</w:t>
      </w:r>
      <w:r>
        <w:rPr>
          <w:rStyle w:val="aff"/>
          <w:rFonts w:ascii="宋体" w:hAnsi="宋体" w:cs="宋体" w:hint="eastAsia"/>
          <w:sz w:val="28"/>
          <w:szCs w:val="28"/>
        </w:rPr>
        <w:footnoteReference w:id="3"/>
      </w:r>
      <w:r>
        <w:rPr>
          <w:rFonts w:ascii="宋体" w:hAnsi="宋体" w:cs="宋体" w:hint="eastAsia"/>
          <w:sz w:val="28"/>
          <w:szCs w:val="28"/>
        </w:rPr>
        <w:t>）</w:t>
      </w:r>
    </w:p>
    <w:p w:rsidR="0056702A" w:rsidRDefault="006A3FC4">
      <w:pPr>
        <w:spacing w:line="360" w:lineRule="auto"/>
        <w:rPr>
          <w:rFonts w:ascii="宋体" w:hAnsi="宋体" w:cs="宋体"/>
          <w:sz w:val="24"/>
        </w:rPr>
      </w:pPr>
      <w:r>
        <w:rPr>
          <w:rFonts w:ascii="宋体" w:hAnsi="宋体" w:cs="宋体" w:hint="eastAsia"/>
          <w:sz w:val="24"/>
        </w:rPr>
        <w:t xml:space="preserve">                           开标时间：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56702A">
        <w:trPr>
          <w:trHeight w:val="3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备 注</w:t>
            </w: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6A3FC4">
            <w:pPr>
              <w:snapToGrid w:val="0"/>
              <w:spacing w:beforeLines="20" w:before="62" w:afterLines="20" w:after="62"/>
              <w:jc w:val="center"/>
              <w:rPr>
                <w:rFonts w:ascii="宋体" w:hAnsi="宋体" w:cs="宋体"/>
                <w:szCs w:val="21"/>
              </w:rPr>
            </w:pPr>
            <w:r>
              <w:rPr>
                <w:rFonts w:ascii="宋体" w:hAnsi="宋体" w:cs="宋体" w:hint="eastAsia"/>
                <w:szCs w:val="21"/>
              </w:rPr>
              <w:t>签 名</w:t>
            </w: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r w:rsidR="0056702A">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56702A" w:rsidRDefault="0056702A">
            <w:pPr>
              <w:snapToGrid w:val="0"/>
              <w:spacing w:before="160" w:after="160"/>
              <w:jc w:val="center"/>
              <w:rPr>
                <w:rFonts w:ascii="宋体" w:hAnsi="宋体" w:cs="宋体"/>
                <w:szCs w:val="21"/>
              </w:rPr>
            </w:pPr>
          </w:p>
        </w:tc>
      </w:tr>
    </w:tbl>
    <w:p w:rsidR="0056702A" w:rsidRDefault="0056702A">
      <w:pPr>
        <w:spacing w:line="312" w:lineRule="auto"/>
        <w:ind w:firstLine="480"/>
        <w:jc w:val="left"/>
        <w:rPr>
          <w:rFonts w:ascii="宋体" w:hAnsi="宋体" w:cs="宋体"/>
          <w:sz w:val="24"/>
        </w:rPr>
      </w:pPr>
    </w:p>
    <w:p w:rsidR="0056702A" w:rsidRDefault="006A3FC4">
      <w:pPr>
        <w:spacing w:line="288" w:lineRule="auto"/>
        <w:ind w:firstLine="480"/>
        <w:jc w:val="left"/>
        <w:rPr>
          <w:rFonts w:ascii="宋体" w:hAnsi="宋体" w:cs="宋体"/>
          <w:sz w:val="24"/>
          <w:u w:val="single"/>
        </w:rPr>
      </w:pPr>
      <w:r>
        <w:rPr>
          <w:rFonts w:ascii="宋体" w:hAnsi="宋体" w:cs="宋体" w:hint="eastAsia"/>
          <w:sz w:val="24"/>
        </w:rPr>
        <w:t>招标人代表：</w:t>
      </w:r>
      <w:r>
        <w:rPr>
          <w:rFonts w:ascii="宋体" w:hAnsi="宋体" w:cs="宋体" w:hint="eastAsia"/>
          <w:sz w:val="24"/>
          <w:u w:val="single"/>
        </w:rPr>
        <w:t xml:space="preserve">       </w:t>
      </w:r>
      <w:r>
        <w:rPr>
          <w:rFonts w:ascii="宋体" w:hAnsi="宋体" w:cs="宋体" w:hint="eastAsia"/>
          <w:sz w:val="24"/>
        </w:rPr>
        <w:t xml:space="preserve">        记录人：</w:t>
      </w:r>
      <w:r>
        <w:rPr>
          <w:rFonts w:ascii="宋体" w:hAnsi="宋体" w:cs="宋体" w:hint="eastAsia"/>
          <w:sz w:val="24"/>
          <w:u w:val="single"/>
        </w:rPr>
        <w:t xml:space="preserve">         </w:t>
      </w:r>
      <w:r>
        <w:rPr>
          <w:rFonts w:ascii="宋体" w:hAnsi="宋体" w:cs="宋体" w:hint="eastAsia"/>
          <w:sz w:val="24"/>
        </w:rPr>
        <w:t xml:space="preserve">     </w:t>
      </w:r>
      <w:proofErr w:type="gramStart"/>
      <w:r>
        <w:rPr>
          <w:rFonts w:ascii="宋体" w:hAnsi="宋体" w:cs="宋体" w:hint="eastAsia"/>
          <w:sz w:val="24"/>
        </w:rPr>
        <w:t>监标人</w:t>
      </w:r>
      <w:proofErr w:type="gramEnd"/>
      <w:r>
        <w:rPr>
          <w:rFonts w:ascii="宋体" w:hAnsi="宋体" w:cs="宋体" w:hint="eastAsia"/>
          <w:sz w:val="24"/>
        </w:rPr>
        <w:t>：</w:t>
      </w:r>
      <w:r>
        <w:rPr>
          <w:rFonts w:ascii="宋体" w:hAnsi="宋体" w:cs="宋体" w:hint="eastAsia"/>
          <w:sz w:val="24"/>
          <w:u w:val="single"/>
        </w:rPr>
        <w:t xml:space="preserve">         </w:t>
      </w:r>
    </w:p>
    <w:p w:rsidR="0056702A" w:rsidRDefault="0056702A">
      <w:pPr>
        <w:spacing w:line="288" w:lineRule="auto"/>
        <w:ind w:firstLineChars="2450" w:firstLine="5880"/>
        <w:jc w:val="left"/>
        <w:rPr>
          <w:rFonts w:ascii="宋体" w:hAnsi="宋体" w:cs="宋体"/>
          <w:sz w:val="24"/>
          <w:u w:val="single"/>
        </w:rPr>
      </w:pPr>
    </w:p>
    <w:p w:rsidR="0056702A" w:rsidRDefault="006A3FC4">
      <w:pPr>
        <w:spacing w:line="288" w:lineRule="auto"/>
        <w:ind w:firstLineChars="2450" w:firstLine="58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56702A" w:rsidRDefault="006A3FC4">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附表二：</w:t>
      </w:r>
    </w:p>
    <w:p w:rsidR="0056702A" w:rsidRDefault="006A3FC4">
      <w:pPr>
        <w:jc w:val="center"/>
        <w:rPr>
          <w:rFonts w:ascii="宋体" w:hAnsi="宋体" w:cs="宋体"/>
          <w:sz w:val="28"/>
        </w:rPr>
      </w:pPr>
      <w:r>
        <w:rPr>
          <w:rFonts w:ascii="宋体" w:hAnsi="宋体" w:cs="宋体" w:hint="eastAsia"/>
          <w:sz w:val="28"/>
        </w:rPr>
        <w:t>中标通知书</w:t>
      </w:r>
    </w:p>
    <w:p w:rsidR="0056702A" w:rsidRDefault="006A3FC4">
      <w:pPr>
        <w:jc w:val="center"/>
        <w:rPr>
          <w:rFonts w:ascii="宋体" w:hAnsi="宋体" w:cs="宋体"/>
          <w:sz w:val="24"/>
        </w:rPr>
      </w:pPr>
      <w:r>
        <w:rPr>
          <w:rFonts w:ascii="宋体" w:hAnsi="宋体" w:cs="宋体" w:hint="eastAsia"/>
          <w:sz w:val="24"/>
        </w:rPr>
        <w:t>编号：</w:t>
      </w:r>
    </w:p>
    <w:p w:rsidR="0056702A" w:rsidRDefault="0056702A">
      <w:pPr>
        <w:jc w:val="center"/>
        <w:rPr>
          <w:rFonts w:ascii="宋体" w:hAnsi="宋体" w:cs="宋体"/>
          <w:sz w:val="24"/>
        </w:rPr>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（中标人名称）：</w:t>
      </w:r>
    </w:p>
    <w:p w:rsidR="0056702A" w:rsidRDefault="0056702A">
      <w:pPr>
        <w:jc w:val="left"/>
        <w:rPr>
          <w:rFonts w:ascii="宋体" w:hAnsi="宋体" w:cs="宋体"/>
          <w:sz w:val="24"/>
        </w:rPr>
      </w:pPr>
    </w:p>
    <w:p w:rsidR="0056702A" w:rsidRDefault="006A3FC4">
      <w:pPr>
        <w:jc w:val="left"/>
        <w:rPr>
          <w:rFonts w:ascii="宋体" w:hAnsi="宋体" w:cs="宋体"/>
          <w:sz w:val="24"/>
        </w:rPr>
      </w:pPr>
      <w:r>
        <w:rPr>
          <w:rFonts w:ascii="宋体" w:hAnsi="宋体" w:cs="宋体" w:hint="eastAsia"/>
          <w:sz w:val="24"/>
        </w:rPr>
        <w:t xml:space="preserve">    你方于</w:t>
      </w:r>
      <w:r>
        <w:rPr>
          <w:rFonts w:ascii="宋体" w:hAnsi="宋体" w:cs="宋体" w:hint="eastAsia"/>
          <w:sz w:val="24"/>
          <w:u w:val="single"/>
        </w:rPr>
        <w:t xml:space="preserve">        </w:t>
      </w:r>
      <w:r>
        <w:rPr>
          <w:rFonts w:ascii="宋体" w:hAnsi="宋体" w:cs="宋体" w:hint="eastAsia"/>
          <w:sz w:val="24"/>
        </w:rPr>
        <w:t>（投标日期）所递交的</w:t>
      </w:r>
      <w:r>
        <w:rPr>
          <w:rFonts w:ascii="宋体" w:hAnsi="宋体" w:cs="宋体" w:hint="eastAsia"/>
          <w:sz w:val="24"/>
          <w:u w:val="single"/>
        </w:rPr>
        <w:t xml:space="preserve">          </w:t>
      </w:r>
      <w:r>
        <w:rPr>
          <w:rFonts w:ascii="宋体" w:hAnsi="宋体" w:cs="宋体" w:hint="eastAsia"/>
          <w:sz w:val="24"/>
        </w:rPr>
        <w:t>（项目名称）劳务协作投标文件已被我方接受，被确定为中标人。</w:t>
      </w:r>
    </w:p>
    <w:p w:rsidR="0056702A" w:rsidRDefault="006A3FC4">
      <w:pPr>
        <w:jc w:val="left"/>
        <w:rPr>
          <w:rFonts w:ascii="宋体" w:hAnsi="宋体" w:cs="宋体"/>
          <w:sz w:val="24"/>
        </w:rPr>
      </w:pPr>
      <w:r>
        <w:rPr>
          <w:rFonts w:ascii="宋体" w:hAnsi="宋体" w:cs="宋体" w:hint="eastAsia"/>
          <w:sz w:val="24"/>
        </w:rPr>
        <w:t xml:space="preserve">    中标价：</w:t>
      </w:r>
      <w:r>
        <w:rPr>
          <w:rFonts w:ascii="宋体" w:hAnsi="宋体" w:cs="宋体" w:hint="eastAsia"/>
          <w:sz w:val="24"/>
          <w:u w:val="single"/>
        </w:rPr>
        <w:t xml:space="preserve">           </w:t>
      </w:r>
      <w:r>
        <w:rPr>
          <w:rFonts w:ascii="宋体" w:hAnsi="宋体" w:cs="宋体" w:hint="eastAsia"/>
          <w:sz w:val="24"/>
        </w:rPr>
        <w:t>元。</w:t>
      </w:r>
    </w:p>
    <w:p w:rsidR="0056702A" w:rsidRDefault="006A3FC4">
      <w:pPr>
        <w:jc w:val="left"/>
        <w:rPr>
          <w:rFonts w:ascii="宋体" w:hAnsi="宋体" w:cs="宋体"/>
          <w:sz w:val="24"/>
        </w:rPr>
      </w:pPr>
      <w:r>
        <w:rPr>
          <w:rFonts w:ascii="宋体" w:hAnsi="宋体" w:cs="宋体" w:hint="eastAsia"/>
          <w:sz w:val="24"/>
        </w:rPr>
        <w:t xml:space="preserve">    项目周期：</w:t>
      </w:r>
      <w:r>
        <w:rPr>
          <w:rFonts w:ascii="宋体" w:hAnsi="宋体" w:cs="宋体" w:hint="eastAsia"/>
          <w:sz w:val="24"/>
          <w:u w:val="single"/>
        </w:rPr>
        <w:t xml:space="preserve">            </w:t>
      </w:r>
      <w:r>
        <w:rPr>
          <w:rFonts w:ascii="宋体" w:hAnsi="宋体" w:cs="宋体" w:hint="eastAsia"/>
          <w:sz w:val="24"/>
        </w:rPr>
        <w:t>。</w:t>
      </w:r>
    </w:p>
    <w:p w:rsidR="0056702A" w:rsidRDefault="006A3FC4">
      <w:pPr>
        <w:jc w:val="left"/>
        <w:rPr>
          <w:rFonts w:ascii="宋体" w:hAnsi="宋体" w:cs="宋体"/>
          <w:sz w:val="24"/>
        </w:rPr>
      </w:pPr>
      <w:r>
        <w:rPr>
          <w:rFonts w:ascii="宋体" w:hAnsi="宋体" w:cs="宋体" w:hint="eastAsia"/>
          <w:sz w:val="24"/>
        </w:rPr>
        <w:t xml:space="preserve">    项目负责人：</w:t>
      </w:r>
      <w:r>
        <w:rPr>
          <w:rFonts w:ascii="宋体" w:hAnsi="宋体" w:cs="宋体" w:hint="eastAsia"/>
          <w:sz w:val="24"/>
          <w:u w:val="single"/>
        </w:rPr>
        <w:t xml:space="preserve">              </w:t>
      </w:r>
      <w:r>
        <w:rPr>
          <w:rFonts w:ascii="宋体" w:hAnsi="宋体" w:cs="宋体" w:hint="eastAsia"/>
          <w:sz w:val="24"/>
        </w:rPr>
        <w:t>（姓名）。</w:t>
      </w:r>
    </w:p>
    <w:p w:rsidR="0056702A" w:rsidRDefault="006A3FC4">
      <w:pPr>
        <w:jc w:val="left"/>
        <w:rPr>
          <w:rFonts w:ascii="宋体" w:hAnsi="宋体" w:cs="宋体"/>
          <w:sz w:val="24"/>
        </w:rPr>
      </w:pPr>
      <w:r>
        <w:rPr>
          <w:rFonts w:ascii="宋体" w:hAnsi="宋体" w:cs="宋体" w:hint="eastAsia"/>
          <w:sz w:val="24"/>
        </w:rPr>
        <w:t xml:space="preserve">    请你方在接到本通知书后的</w:t>
      </w:r>
      <w:r>
        <w:rPr>
          <w:rFonts w:ascii="宋体" w:hAnsi="宋体" w:cs="宋体" w:hint="eastAsia"/>
          <w:sz w:val="24"/>
          <w:u w:val="single"/>
        </w:rPr>
        <w:t xml:space="preserve">     </w:t>
      </w:r>
      <w:r>
        <w:rPr>
          <w:rFonts w:ascii="宋体" w:hAnsi="宋体" w:cs="宋体" w:hint="eastAsia"/>
          <w:sz w:val="24"/>
        </w:rPr>
        <w:t>日内到</w:t>
      </w:r>
      <w:r>
        <w:rPr>
          <w:rFonts w:ascii="宋体" w:hAnsi="宋体" w:cs="宋体" w:hint="eastAsia"/>
          <w:sz w:val="24"/>
          <w:u w:val="single"/>
        </w:rPr>
        <w:t xml:space="preserve">               </w:t>
      </w:r>
      <w:r>
        <w:rPr>
          <w:rFonts w:ascii="宋体" w:hAnsi="宋体" w:cs="宋体" w:hint="eastAsia"/>
          <w:sz w:val="24"/>
        </w:rPr>
        <w:t>（指定地点）与我方签订劳务协作合同。</w:t>
      </w:r>
    </w:p>
    <w:p w:rsidR="0056702A" w:rsidRDefault="006A3FC4">
      <w:pPr>
        <w:jc w:val="left"/>
        <w:rPr>
          <w:rFonts w:ascii="宋体" w:hAnsi="宋体" w:cs="宋体"/>
          <w:sz w:val="24"/>
        </w:rPr>
      </w:pPr>
      <w:r>
        <w:rPr>
          <w:rFonts w:ascii="宋体" w:hAnsi="宋体" w:cs="宋体" w:hint="eastAsia"/>
          <w:sz w:val="24"/>
        </w:rPr>
        <w:t xml:space="preserve">    特此通知。</w:t>
      </w: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招标人：</w:t>
      </w:r>
      <w:r>
        <w:rPr>
          <w:rFonts w:ascii="宋体" w:hAnsi="宋体" w:cs="宋体" w:hint="eastAsia"/>
          <w:sz w:val="24"/>
          <w:u w:val="single"/>
        </w:rPr>
        <w:t xml:space="preserve">                      </w:t>
      </w:r>
      <w:r>
        <w:rPr>
          <w:rFonts w:ascii="宋体" w:hAnsi="宋体" w:cs="宋体" w:hint="eastAsia"/>
          <w:sz w:val="24"/>
        </w:rPr>
        <w:t>（盖单位章）</w:t>
      </w: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56702A" w:rsidRDefault="0056702A">
      <w:pPr>
        <w:pStyle w:val="23"/>
        <w:ind w:firstLine="540"/>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56702A" w:rsidRDefault="006A3FC4">
      <w:pPr>
        <w:spacing w:line="360" w:lineRule="auto"/>
        <w:jc w:val="left"/>
        <w:rPr>
          <w:rFonts w:ascii="宋体" w:hAnsi="宋体" w:cs="宋体"/>
          <w:sz w:val="28"/>
          <w:szCs w:val="28"/>
        </w:rPr>
      </w:pPr>
      <w:bookmarkStart w:id="16" w:name="_GoBack"/>
      <w:bookmarkEnd w:id="16"/>
      <w:r>
        <w:rPr>
          <w:rFonts w:ascii="宋体" w:hAnsi="宋体" w:cs="宋体" w:hint="eastAsia"/>
          <w:sz w:val="24"/>
        </w:rPr>
        <w:br w:type="page"/>
      </w:r>
      <w:r>
        <w:rPr>
          <w:rFonts w:ascii="宋体" w:hAnsi="宋体" w:cs="宋体" w:hint="eastAsia"/>
          <w:sz w:val="28"/>
          <w:szCs w:val="28"/>
        </w:rPr>
        <w:lastRenderedPageBreak/>
        <w:t>附表三：</w:t>
      </w:r>
    </w:p>
    <w:p w:rsidR="0056702A" w:rsidRDefault="006A3FC4">
      <w:pPr>
        <w:jc w:val="center"/>
        <w:rPr>
          <w:rFonts w:ascii="宋体" w:hAnsi="宋体" w:cs="宋体"/>
          <w:sz w:val="28"/>
        </w:rPr>
      </w:pPr>
      <w:r>
        <w:rPr>
          <w:rFonts w:ascii="宋体" w:hAnsi="宋体" w:cs="宋体" w:hint="eastAsia"/>
          <w:sz w:val="28"/>
        </w:rPr>
        <w:t>确 认 通 知</w:t>
      </w:r>
    </w:p>
    <w:p w:rsidR="0056702A" w:rsidRDefault="0056702A">
      <w:pPr>
        <w:jc w:val="center"/>
        <w:rPr>
          <w:rFonts w:ascii="宋体" w:hAnsi="宋体" w:cs="宋体"/>
          <w:sz w:val="24"/>
        </w:rPr>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（招标人名称）：</w:t>
      </w:r>
    </w:p>
    <w:p w:rsidR="0056702A" w:rsidRDefault="0056702A">
      <w:pPr>
        <w:jc w:val="left"/>
        <w:rPr>
          <w:rFonts w:ascii="宋体" w:hAnsi="宋体" w:cs="宋体"/>
          <w:sz w:val="24"/>
        </w:rPr>
      </w:pPr>
    </w:p>
    <w:p w:rsidR="0056702A" w:rsidRDefault="006A3FC4">
      <w:pPr>
        <w:jc w:val="left"/>
        <w:rPr>
          <w:rFonts w:ascii="宋体" w:hAnsi="宋体" w:cs="宋体"/>
          <w:sz w:val="24"/>
        </w:rPr>
      </w:pPr>
      <w:r>
        <w:rPr>
          <w:rFonts w:ascii="宋体" w:hAnsi="宋体" w:cs="宋体" w:hint="eastAsia"/>
          <w:sz w:val="24"/>
        </w:rPr>
        <w:t xml:space="preserve">    我方已接到你方</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日发出的</w:t>
      </w:r>
      <w:r>
        <w:rPr>
          <w:rFonts w:ascii="宋体" w:hAnsi="宋体" w:cs="宋体" w:hint="eastAsia"/>
          <w:sz w:val="24"/>
          <w:u w:val="single"/>
        </w:rPr>
        <w:t xml:space="preserve">                     </w:t>
      </w:r>
      <w:r>
        <w:rPr>
          <w:rFonts w:ascii="宋体" w:hAnsi="宋体" w:cs="宋体" w:hint="eastAsia"/>
          <w:sz w:val="24"/>
        </w:rPr>
        <w:t>（项目名称）劳务协作招标关于</w:t>
      </w:r>
      <w:r>
        <w:rPr>
          <w:rFonts w:ascii="宋体" w:hAnsi="宋体" w:cs="宋体" w:hint="eastAsia"/>
          <w:sz w:val="24"/>
          <w:u w:val="single"/>
        </w:rPr>
        <w:t xml:space="preserve">              </w:t>
      </w:r>
      <w:r>
        <w:rPr>
          <w:rFonts w:ascii="宋体" w:hAnsi="宋体" w:cs="宋体" w:hint="eastAsia"/>
          <w:sz w:val="24"/>
        </w:rPr>
        <w:t>的通知，我方已于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日收到。</w:t>
      </w:r>
    </w:p>
    <w:p w:rsidR="0056702A" w:rsidRDefault="006A3FC4">
      <w:pPr>
        <w:jc w:val="left"/>
        <w:rPr>
          <w:rFonts w:ascii="宋体" w:hAnsi="宋体" w:cs="宋体"/>
          <w:sz w:val="24"/>
        </w:rPr>
      </w:pPr>
      <w:r>
        <w:rPr>
          <w:rFonts w:ascii="宋体" w:hAnsi="宋体" w:cs="宋体" w:hint="eastAsia"/>
          <w:sz w:val="24"/>
        </w:rPr>
        <w:t xml:space="preserve">    </w:t>
      </w:r>
    </w:p>
    <w:p w:rsidR="0056702A" w:rsidRDefault="006A3FC4">
      <w:pPr>
        <w:ind w:firstLineChars="200" w:firstLine="480"/>
        <w:jc w:val="left"/>
        <w:rPr>
          <w:rFonts w:ascii="宋体" w:hAnsi="宋体" w:cs="宋体"/>
          <w:sz w:val="24"/>
        </w:rPr>
      </w:pPr>
      <w:r>
        <w:rPr>
          <w:rFonts w:ascii="宋体" w:hAnsi="宋体" w:cs="宋体" w:hint="eastAsia"/>
          <w:sz w:val="24"/>
        </w:rPr>
        <w:t>特此确认。</w:t>
      </w: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56702A" w:rsidRDefault="006A3FC4">
      <w:pPr>
        <w:adjustRightInd w:val="0"/>
        <w:snapToGrid w:val="0"/>
        <w:spacing w:line="336" w:lineRule="auto"/>
        <w:ind w:firstLineChars="1400" w:firstLine="3360"/>
        <w:jc w:val="left"/>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（盖单位章）</w:t>
      </w:r>
    </w:p>
    <w:p w:rsidR="0056702A" w:rsidRDefault="0056702A">
      <w:pPr>
        <w:adjustRightInd w:val="0"/>
        <w:snapToGrid w:val="0"/>
        <w:spacing w:line="336" w:lineRule="auto"/>
        <w:jc w:val="left"/>
        <w:rPr>
          <w:rFonts w:ascii="宋体" w:hAnsi="宋体" w:cs="宋体"/>
          <w:sz w:val="24"/>
        </w:rPr>
      </w:pPr>
    </w:p>
    <w:p w:rsidR="0056702A" w:rsidRDefault="006A3FC4">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56702A" w:rsidRDefault="0056702A">
      <w:pPr>
        <w:jc w:val="left"/>
        <w:rPr>
          <w:rFonts w:ascii="宋体" w:hAnsi="宋体" w:cs="宋体"/>
          <w:sz w:val="24"/>
        </w:rPr>
      </w:pPr>
    </w:p>
    <w:p w:rsidR="0056702A" w:rsidRDefault="0056702A">
      <w:pPr>
        <w:jc w:val="left"/>
        <w:rPr>
          <w:rFonts w:ascii="宋体" w:hAnsi="宋体" w:cs="宋体"/>
          <w:sz w:val="24"/>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56702A">
      <w:pPr>
        <w:spacing w:line="360" w:lineRule="auto"/>
        <w:jc w:val="left"/>
        <w:rPr>
          <w:rFonts w:ascii="宋体" w:hAnsi="宋体" w:cs="宋体"/>
          <w:sz w:val="32"/>
          <w:szCs w:val="32"/>
        </w:rPr>
      </w:pPr>
    </w:p>
    <w:p w:rsidR="0056702A" w:rsidRDefault="006A3FC4">
      <w:pPr>
        <w:pStyle w:val="1"/>
        <w:numPr>
          <w:ilvl w:val="0"/>
          <w:numId w:val="2"/>
        </w:numPr>
        <w:jc w:val="center"/>
        <w:rPr>
          <w:rFonts w:ascii="宋体" w:hAnsi="宋体" w:cs="宋体"/>
        </w:rPr>
      </w:pPr>
      <w:bookmarkStart w:id="17" w:name="_Toc322706230"/>
      <w:bookmarkStart w:id="18" w:name="_Toc19982"/>
      <w:bookmarkStart w:id="19" w:name="_Toc322706611"/>
      <w:r>
        <w:rPr>
          <w:rFonts w:ascii="宋体" w:hAnsi="宋体" w:cs="宋体" w:hint="eastAsia"/>
        </w:rPr>
        <w:lastRenderedPageBreak/>
        <w:t xml:space="preserve"> 评标办法（技术评分最低标价法）</w:t>
      </w:r>
      <w:bookmarkEnd w:id="17"/>
      <w:bookmarkEnd w:id="18"/>
      <w:bookmarkEnd w:id="19"/>
    </w:p>
    <w:p w:rsidR="0056702A" w:rsidRDefault="006A3FC4">
      <w:pPr>
        <w:snapToGrid w:val="0"/>
        <w:spacing w:beforeLines="20" w:before="62" w:afterLines="20" w:after="62"/>
        <w:ind w:firstLineChars="200" w:firstLine="480"/>
        <w:rPr>
          <w:rFonts w:ascii="宋体" w:hAnsi="宋体" w:cs="宋体"/>
          <w:sz w:val="24"/>
        </w:rPr>
      </w:pPr>
      <w:r>
        <w:rPr>
          <w:rFonts w:ascii="宋体" w:hAnsi="宋体" w:cs="宋体" w:hint="eastAsia"/>
          <w:sz w:val="24"/>
        </w:rPr>
        <w:t>本次评标采用技术评分最低标价法。评标委员会对满足招标文件要求按商务、技术评分由高到低顺序推荐不超过3名中标候选人，中标候选人按投标报价由低到高的顺序确定中标候选人排名。</w:t>
      </w:r>
    </w:p>
    <w:p w:rsidR="0056702A" w:rsidRDefault="006A3FC4">
      <w:pPr>
        <w:snapToGrid w:val="0"/>
        <w:spacing w:beforeLines="20" w:before="62" w:afterLines="20" w:after="62"/>
        <w:ind w:firstLineChars="200" w:firstLine="480"/>
        <w:rPr>
          <w:rFonts w:ascii="宋体" w:hAnsi="宋体" w:cs="宋体"/>
          <w:sz w:val="24"/>
        </w:rPr>
      </w:pPr>
      <w:r>
        <w:rPr>
          <w:rFonts w:ascii="宋体" w:hAnsi="宋体" w:cs="宋体" w:hint="eastAsia"/>
          <w:sz w:val="24"/>
        </w:rPr>
        <w:t>为了有效控制投标价，招标人设立最高投标限价，投标报价高于最高限价</w:t>
      </w:r>
      <w:proofErr w:type="gramStart"/>
      <w:r>
        <w:rPr>
          <w:rFonts w:ascii="宋体" w:hAnsi="宋体" w:cs="宋体" w:hint="eastAsia"/>
          <w:sz w:val="24"/>
        </w:rPr>
        <w:t>按废标处理</w:t>
      </w:r>
      <w:proofErr w:type="gramEnd"/>
      <w:r>
        <w:rPr>
          <w:rFonts w:ascii="宋体" w:hAnsi="宋体" w:cs="宋体" w:hint="eastAsia"/>
          <w:sz w:val="24"/>
        </w:rPr>
        <w:t>，或任何子项投标单价高于控制单价的</w:t>
      </w:r>
      <w:proofErr w:type="gramStart"/>
      <w:r>
        <w:rPr>
          <w:rFonts w:ascii="宋体" w:hAnsi="宋体" w:cs="宋体" w:hint="eastAsia"/>
          <w:sz w:val="24"/>
        </w:rPr>
        <w:t>按废标处理</w:t>
      </w:r>
      <w:proofErr w:type="gramEnd"/>
      <w:r>
        <w:rPr>
          <w:rFonts w:ascii="宋体" w:hAnsi="宋体" w:cs="宋体" w:hint="eastAsia"/>
          <w:sz w:val="24"/>
        </w:rPr>
        <w:t>。</w:t>
      </w:r>
    </w:p>
    <w:p w:rsidR="0056702A" w:rsidRDefault="006A3FC4">
      <w:pPr>
        <w:snapToGrid w:val="0"/>
        <w:spacing w:beforeLines="20" w:before="62" w:afterLines="20" w:after="62"/>
        <w:ind w:firstLineChars="200" w:firstLine="480"/>
        <w:rPr>
          <w:rFonts w:ascii="宋体" w:hAnsi="宋体" w:cs="宋体"/>
          <w:sz w:val="24"/>
        </w:rPr>
      </w:pPr>
      <w:r>
        <w:rPr>
          <w:rFonts w:ascii="宋体" w:hAnsi="宋体" w:cs="宋体" w:hint="eastAsia"/>
          <w:sz w:val="24"/>
        </w:rPr>
        <w:t>投标报价相同的，比较投标单价，按报价清单中所列单项的序号的顺序进行比选，序号靠前投标单价低者中标（如“技术孔”投标单价低者和“一般孔”投标单价低者比较，“技术孔”投标单价低者中标）</w:t>
      </w:r>
    </w:p>
    <w:p w:rsidR="0056702A" w:rsidRDefault="006A3FC4">
      <w:pPr>
        <w:snapToGrid w:val="0"/>
        <w:spacing w:beforeLines="20" w:before="62" w:afterLines="20" w:after="62"/>
        <w:ind w:firstLineChars="200" w:firstLine="480"/>
        <w:rPr>
          <w:rFonts w:ascii="宋体" w:hAnsi="宋体" w:cs="宋体"/>
          <w:sz w:val="24"/>
        </w:rPr>
      </w:pPr>
      <w:r>
        <w:rPr>
          <w:rFonts w:ascii="宋体" w:hAnsi="宋体" w:cs="宋体" w:hint="eastAsia"/>
          <w:sz w:val="24"/>
        </w:rPr>
        <w:t>投标报价及所有投标报价都相同的，由投标人递交标书签认顺序决定中标候选人。</w:t>
      </w:r>
    </w:p>
    <w:p w:rsidR="0056702A" w:rsidRDefault="006A3FC4">
      <w:pPr>
        <w:spacing w:line="380" w:lineRule="exact"/>
        <w:ind w:firstLineChars="200" w:firstLine="480"/>
        <w:rPr>
          <w:rFonts w:ascii="宋体" w:hAnsi="宋体" w:cs="宋体"/>
          <w:sz w:val="24"/>
        </w:rPr>
      </w:pPr>
      <w:r>
        <w:rPr>
          <w:rFonts w:ascii="宋体" w:hAnsi="宋体" w:cs="宋体" w:hint="eastAsia"/>
          <w:sz w:val="24"/>
        </w:rPr>
        <w:t>1、评标原则：</w:t>
      </w:r>
    </w:p>
    <w:p w:rsidR="0056702A" w:rsidRDefault="006A3FC4">
      <w:pPr>
        <w:spacing w:line="380" w:lineRule="exact"/>
        <w:ind w:firstLineChars="200" w:firstLine="480"/>
        <w:rPr>
          <w:rFonts w:ascii="宋体" w:hAnsi="宋体" w:cs="宋体"/>
          <w:sz w:val="24"/>
        </w:rPr>
      </w:pPr>
      <w:r>
        <w:rPr>
          <w:rFonts w:ascii="宋体" w:hAnsi="宋体" w:cs="宋体" w:hint="eastAsia"/>
          <w:sz w:val="24"/>
        </w:rPr>
        <w:t>（1）评标活动遵循公平、公正、科学、择优的原则。</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（2）评标委员会成员应当客观、公正地履行职责，遵守职业道德，对所提出的评审意见承担个人责任。</w:t>
      </w:r>
    </w:p>
    <w:p w:rsidR="0056702A" w:rsidRDefault="006A3FC4">
      <w:pPr>
        <w:spacing w:line="380" w:lineRule="exact"/>
        <w:ind w:firstLineChars="200" w:firstLine="480"/>
        <w:rPr>
          <w:rFonts w:ascii="宋体" w:hAnsi="宋体" w:cs="宋体"/>
          <w:sz w:val="24"/>
        </w:rPr>
      </w:pPr>
      <w:r>
        <w:rPr>
          <w:rFonts w:ascii="宋体" w:hAnsi="宋体" w:cs="宋体" w:hint="eastAsia"/>
          <w:sz w:val="24"/>
        </w:rPr>
        <w:t>（3）评标人员应认真执行国家有关政策和法规，维护招标人和投标人的合法权益。</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2、评审程序</w:t>
      </w:r>
    </w:p>
    <w:p w:rsidR="0056702A" w:rsidRDefault="006A3FC4">
      <w:pPr>
        <w:spacing w:line="380" w:lineRule="exact"/>
        <w:ind w:firstLineChars="200" w:firstLine="480"/>
        <w:rPr>
          <w:rFonts w:ascii="宋体" w:hAnsi="宋体" w:cs="宋体"/>
          <w:sz w:val="24"/>
        </w:rPr>
      </w:pPr>
      <w:r>
        <w:rPr>
          <w:rFonts w:ascii="宋体" w:hAnsi="宋体" w:cs="宋体" w:hint="eastAsia"/>
          <w:sz w:val="24"/>
        </w:rPr>
        <w:t>（1）初步评审：</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①投标人的资格与合格条件是否满足招标文件的要求。</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②投标文件有没有投标人法定代表人或其授权代表签字和加盖公章。</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③投标文件有没有实质上响应招标文件的要求。</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④投标文件有没有招标人不能接受的条件。</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（2）详细评审</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①初步评审合格的投标文件进入详细评审。</w:t>
      </w:r>
    </w:p>
    <w:p w:rsidR="0056702A" w:rsidRDefault="006A3FC4">
      <w:pPr>
        <w:spacing w:line="380" w:lineRule="exact"/>
        <w:ind w:firstLineChars="200" w:firstLine="480"/>
        <w:rPr>
          <w:rFonts w:ascii="宋体" w:hAnsi="宋体" w:cs="宋体"/>
          <w:sz w:val="24"/>
        </w:rPr>
      </w:pPr>
      <w:r>
        <w:rPr>
          <w:rFonts w:ascii="宋体" w:hAnsi="宋体" w:cs="宋体" w:hint="eastAsia"/>
          <w:sz w:val="24"/>
        </w:rPr>
        <w:t>②评标委员会根据商务、技术评分高低推荐不超过3名中标候选人。</w:t>
      </w:r>
    </w:p>
    <w:p w:rsidR="0056702A" w:rsidRDefault="006A3FC4">
      <w:pPr>
        <w:snapToGrid w:val="0"/>
        <w:spacing w:beforeLines="20" w:before="62" w:afterLines="20" w:after="62"/>
        <w:ind w:firstLineChars="200" w:firstLine="480"/>
      </w:pPr>
      <w:r>
        <w:rPr>
          <w:rFonts w:ascii="宋体" w:hAnsi="宋体" w:cs="宋体" w:hint="eastAsia"/>
          <w:sz w:val="24"/>
        </w:rPr>
        <w:t>③中标候选人按投标报价由低到高的顺序确定中标候选人排名。</w:t>
      </w:r>
    </w:p>
    <w:p w:rsidR="0056702A" w:rsidRDefault="006A3FC4">
      <w:pPr>
        <w:spacing w:line="380" w:lineRule="exact"/>
        <w:ind w:firstLineChars="200" w:firstLine="480"/>
        <w:rPr>
          <w:rFonts w:ascii="宋体" w:hAnsi="宋体" w:cs="宋体"/>
          <w:sz w:val="24"/>
        </w:rPr>
      </w:pPr>
      <w:r>
        <w:rPr>
          <w:rFonts w:ascii="宋体" w:hAnsi="宋体" w:cs="宋体" w:hint="eastAsia"/>
          <w:sz w:val="24"/>
        </w:rPr>
        <w:t>3、投标文件的澄清</w:t>
      </w:r>
    </w:p>
    <w:p w:rsidR="0056702A" w:rsidRDefault="006A3FC4">
      <w:pPr>
        <w:spacing w:line="380" w:lineRule="exact"/>
        <w:ind w:firstLineChars="200" w:firstLine="480"/>
        <w:rPr>
          <w:rFonts w:ascii="宋体" w:hAnsi="宋体" w:cs="宋体"/>
          <w:sz w:val="24"/>
        </w:rPr>
      </w:pP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rsidR="0056702A" w:rsidRDefault="006A3FC4">
      <w:pPr>
        <w:spacing w:line="380" w:lineRule="exact"/>
        <w:ind w:firstLineChars="200" w:firstLine="480"/>
        <w:rPr>
          <w:rFonts w:ascii="宋体" w:hAnsi="宋体" w:cs="宋体"/>
          <w:sz w:val="24"/>
        </w:rPr>
      </w:pPr>
      <w:r>
        <w:rPr>
          <w:rFonts w:ascii="宋体" w:hAnsi="宋体" w:cs="宋体" w:hint="eastAsia"/>
          <w:sz w:val="24"/>
        </w:rPr>
        <w:t>4、关于错误的修正</w:t>
      </w:r>
    </w:p>
    <w:p w:rsidR="0056702A" w:rsidRDefault="006A3FC4">
      <w:pPr>
        <w:spacing w:line="380" w:lineRule="exact"/>
        <w:ind w:firstLineChars="200" w:firstLine="480"/>
        <w:rPr>
          <w:rFonts w:ascii="宋体" w:hAnsi="宋体" w:cs="宋体"/>
          <w:sz w:val="24"/>
        </w:rPr>
      </w:pPr>
      <w:r>
        <w:rPr>
          <w:rFonts w:ascii="宋体" w:hAnsi="宋体" w:cs="宋体" w:hint="eastAsia"/>
          <w:sz w:val="24"/>
        </w:rPr>
        <w:lastRenderedPageBreak/>
        <w:t>评标机构对确定为实质上响应招标文件要求的投标文件进行校核，看其是否有计算上或累计上的算术错误，修正错误的原则如下：</w:t>
      </w:r>
    </w:p>
    <w:p w:rsidR="0056702A" w:rsidRDefault="006A3FC4">
      <w:pPr>
        <w:spacing w:line="380" w:lineRule="exact"/>
        <w:ind w:firstLineChars="200" w:firstLine="480"/>
        <w:rPr>
          <w:rFonts w:ascii="宋体" w:hAnsi="宋体" w:cs="宋体"/>
          <w:sz w:val="24"/>
        </w:rPr>
      </w:pPr>
      <w:r>
        <w:rPr>
          <w:rFonts w:ascii="宋体" w:hAnsi="宋体" w:cs="宋体" w:hint="eastAsia"/>
          <w:sz w:val="24"/>
        </w:rPr>
        <w:t>（1）如果用数字表示的数额与用文字表示的数额不一致时，以文字数额为准。</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（2）当单价与数量的乘积与总价不符时，将以单价与数量的乘积为准修正总价，除非单价存在明显的小数点错位；</w:t>
      </w:r>
    </w:p>
    <w:p w:rsidR="0056702A" w:rsidRDefault="006A3FC4">
      <w:pPr>
        <w:spacing w:line="380" w:lineRule="exact"/>
        <w:ind w:firstLineChars="200" w:firstLine="480"/>
        <w:rPr>
          <w:rFonts w:ascii="宋体" w:hAnsi="宋体" w:cs="宋体"/>
          <w:sz w:val="24"/>
        </w:rPr>
      </w:pPr>
      <w:r>
        <w:rPr>
          <w:rFonts w:ascii="宋体" w:hAnsi="宋体" w:cs="宋体" w:hint="eastAsia"/>
          <w:sz w:val="24"/>
        </w:rPr>
        <w:t>（3）当各分项报价的总价之和与投标报价不符时，将以各分项报价的总价之和为准修正投标报价。</w:t>
      </w:r>
    </w:p>
    <w:p w:rsidR="0056702A" w:rsidRDefault="006A3FC4">
      <w:pPr>
        <w:spacing w:line="380" w:lineRule="exact"/>
        <w:ind w:firstLineChars="200" w:firstLine="480"/>
        <w:rPr>
          <w:rFonts w:ascii="宋体" w:hAnsi="宋体" w:cs="宋体"/>
          <w:sz w:val="24"/>
        </w:rPr>
      </w:pPr>
      <w:r>
        <w:rPr>
          <w:rFonts w:ascii="宋体" w:hAnsi="宋体" w:cs="宋体" w:hint="eastAsia"/>
          <w:sz w:val="24"/>
        </w:rPr>
        <w:t>（4）对其他错误的纠正方法由评标委员会确定。按上述修改错误的方法，投标文件中的报价，经投标人同意后，调整后的报价对投标人起约束作用。投标人不接受修正价格的，评标委员会应当否决其投标。</w:t>
      </w:r>
    </w:p>
    <w:p w:rsidR="0056702A" w:rsidRDefault="006A3FC4">
      <w:pPr>
        <w:spacing w:line="380" w:lineRule="exact"/>
        <w:ind w:firstLineChars="200" w:firstLine="480"/>
        <w:rPr>
          <w:rFonts w:ascii="宋体" w:hAnsi="宋体" w:cs="宋体"/>
          <w:sz w:val="24"/>
        </w:rPr>
      </w:pPr>
      <w:r>
        <w:rPr>
          <w:rFonts w:ascii="宋体" w:hAnsi="宋体" w:cs="宋体" w:hint="eastAsia"/>
          <w:sz w:val="24"/>
        </w:rPr>
        <w:t>5、评标结果</w:t>
      </w:r>
    </w:p>
    <w:p w:rsidR="0056702A" w:rsidRDefault="006A3FC4">
      <w:pPr>
        <w:spacing w:line="380" w:lineRule="exact"/>
        <w:ind w:firstLineChars="200" w:firstLine="480"/>
        <w:rPr>
          <w:rFonts w:ascii="宋体" w:hAnsi="宋体" w:cs="宋体"/>
          <w:sz w:val="24"/>
        </w:rPr>
      </w:pPr>
      <w:r>
        <w:rPr>
          <w:rFonts w:ascii="宋体" w:hAnsi="宋体" w:cs="宋体" w:hint="eastAsia"/>
          <w:sz w:val="24"/>
        </w:rPr>
        <w:t>（1）评标委员会提出书面评标报告或会议纪要并由评标委员会全体成员签字。</w:t>
      </w:r>
    </w:p>
    <w:p w:rsidR="0056702A" w:rsidRDefault="006A3FC4">
      <w:pPr>
        <w:spacing w:line="380" w:lineRule="exact"/>
        <w:ind w:firstLineChars="200" w:firstLine="480"/>
        <w:rPr>
          <w:rFonts w:ascii="宋体" w:hAnsi="宋体" w:cs="宋体"/>
          <w:sz w:val="24"/>
        </w:rPr>
      </w:pPr>
      <w:r>
        <w:rPr>
          <w:rFonts w:ascii="宋体" w:hAnsi="宋体" w:cs="宋体" w:hint="eastAsia"/>
          <w:sz w:val="24"/>
        </w:rPr>
        <w:t>（2）评标委员会提出书面评标报告或会议纪要按技术评分最低标价法推荐不超过3名中标候选人。</w:t>
      </w:r>
    </w:p>
    <w:p w:rsidR="0056702A" w:rsidRDefault="006A3FC4">
      <w:pPr>
        <w:spacing w:line="380" w:lineRule="exact"/>
        <w:ind w:firstLineChars="200" w:firstLine="480"/>
        <w:rPr>
          <w:rFonts w:ascii="宋体" w:hAnsi="宋体" w:cs="宋体"/>
          <w:sz w:val="24"/>
        </w:rPr>
      </w:pPr>
      <w:r>
        <w:rPr>
          <w:rFonts w:ascii="宋体" w:hAnsi="宋体" w:cs="宋体" w:hint="eastAsia"/>
          <w:sz w:val="24"/>
        </w:rPr>
        <w:t>6、评审得分计算方法：</w:t>
      </w:r>
    </w:p>
    <w:p w:rsidR="0056702A" w:rsidRDefault="006A3FC4">
      <w:pPr>
        <w:spacing w:line="380" w:lineRule="exact"/>
        <w:ind w:firstLineChars="200" w:firstLine="480"/>
        <w:rPr>
          <w:rFonts w:ascii="宋体" w:hAnsi="宋体" w:cs="宋体"/>
          <w:sz w:val="24"/>
        </w:rPr>
      </w:pPr>
      <w:r>
        <w:rPr>
          <w:rFonts w:ascii="宋体" w:hAnsi="宋体" w:cs="宋体" w:hint="eastAsia"/>
          <w:sz w:val="24"/>
        </w:rPr>
        <w:t>商务、技术评审（100分）</w:t>
      </w:r>
    </w:p>
    <w:p w:rsidR="0056702A" w:rsidRDefault="006A3FC4">
      <w:pPr>
        <w:spacing w:line="380" w:lineRule="exact"/>
        <w:ind w:firstLineChars="200" w:firstLine="480"/>
        <w:rPr>
          <w:rFonts w:ascii="宋体" w:hAnsi="宋体" w:cs="宋体"/>
          <w:sz w:val="24"/>
        </w:rPr>
      </w:pPr>
      <w:r>
        <w:rPr>
          <w:rFonts w:ascii="宋体" w:hAnsi="宋体" w:cs="宋体" w:hint="eastAsia"/>
          <w:sz w:val="24"/>
        </w:rPr>
        <w:t>评分细则</w:t>
      </w:r>
    </w:p>
    <w:tbl>
      <w:tblPr>
        <w:tblW w:w="846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09"/>
        <w:gridCol w:w="1923"/>
        <w:gridCol w:w="4541"/>
      </w:tblGrid>
      <w:tr w:rsidR="0056702A">
        <w:trPr>
          <w:trHeight w:val="514"/>
        </w:trPr>
        <w:tc>
          <w:tcPr>
            <w:tcW w:w="695"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序号</w:t>
            </w:r>
          </w:p>
        </w:tc>
        <w:tc>
          <w:tcPr>
            <w:tcW w:w="1309"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评审因素</w:t>
            </w:r>
          </w:p>
        </w:tc>
        <w:tc>
          <w:tcPr>
            <w:tcW w:w="1923"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分值</w:t>
            </w:r>
          </w:p>
        </w:tc>
        <w:tc>
          <w:tcPr>
            <w:tcW w:w="4541"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评分标准</w:t>
            </w:r>
          </w:p>
        </w:tc>
      </w:tr>
      <w:tr w:rsidR="0056702A">
        <w:trPr>
          <w:trHeight w:val="1075"/>
        </w:trPr>
        <w:tc>
          <w:tcPr>
            <w:tcW w:w="695"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1</w:t>
            </w:r>
          </w:p>
        </w:tc>
        <w:tc>
          <w:tcPr>
            <w:tcW w:w="1309"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项目负责人任职资格</w:t>
            </w:r>
          </w:p>
        </w:tc>
        <w:tc>
          <w:tcPr>
            <w:tcW w:w="1923"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10分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项目负责人职称具备正高级工程师的得10分（证明材料提供职称证书复印件）。</w:t>
            </w:r>
          </w:p>
        </w:tc>
      </w:tr>
      <w:tr w:rsidR="0056702A">
        <w:trPr>
          <w:trHeight w:val="1016"/>
        </w:trPr>
        <w:tc>
          <w:tcPr>
            <w:tcW w:w="695"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2</w:t>
            </w:r>
          </w:p>
        </w:tc>
        <w:tc>
          <w:tcPr>
            <w:tcW w:w="1309"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投标人的勘察业绩</w:t>
            </w:r>
          </w:p>
        </w:tc>
        <w:tc>
          <w:tcPr>
            <w:tcW w:w="1923"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10分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投标人每完成过1条新建或改建高速公路勘察业绩（含劳务业绩）得5分，本项最高得10分。</w:t>
            </w:r>
          </w:p>
        </w:tc>
      </w:tr>
      <w:tr w:rsidR="0056702A">
        <w:trPr>
          <w:trHeight w:val="1016"/>
        </w:trPr>
        <w:tc>
          <w:tcPr>
            <w:tcW w:w="695"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3</w:t>
            </w:r>
          </w:p>
        </w:tc>
        <w:tc>
          <w:tcPr>
            <w:tcW w:w="1309"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投标人的设备</w:t>
            </w:r>
          </w:p>
        </w:tc>
        <w:tc>
          <w:tcPr>
            <w:tcW w:w="1923"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5分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提供钻机在</w:t>
            </w:r>
            <w:r>
              <w:rPr>
                <w:rFonts w:ascii="宋体" w:hAnsi="宋体" w:cs="宋体"/>
                <w:szCs w:val="21"/>
              </w:rPr>
              <w:t>满足基本条件</w:t>
            </w:r>
            <w:r>
              <w:rPr>
                <w:rFonts w:ascii="宋体" w:hAnsi="宋体" w:cs="宋体" w:hint="eastAsia"/>
                <w:szCs w:val="21"/>
              </w:rPr>
              <w:t>6台的基础</w:t>
            </w:r>
            <w:r>
              <w:rPr>
                <w:rFonts w:ascii="宋体" w:hAnsi="宋体" w:cs="宋体"/>
                <w:szCs w:val="21"/>
              </w:rPr>
              <w:t>上</w:t>
            </w:r>
            <w:r>
              <w:rPr>
                <w:rFonts w:ascii="宋体" w:hAnsi="宋体" w:cs="宋体" w:hint="eastAsia"/>
                <w:szCs w:val="21"/>
              </w:rPr>
              <w:t>每增加</w:t>
            </w:r>
            <w:r>
              <w:rPr>
                <w:rFonts w:ascii="宋体" w:hAnsi="宋体" w:cs="宋体"/>
                <w:szCs w:val="21"/>
              </w:rPr>
              <w:t>2</w:t>
            </w:r>
            <w:r>
              <w:rPr>
                <w:rFonts w:ascii="宋体" w:hAnsi="宋体" w:cs="宋体" w:hint="eastAsia"/>
                <w:szCs w:val="21"/>
              </w:rPr>
              <w:t>台得2.5分，最高得5分。</w:t>
            </w:r>
          </w:p>
        </w:tc>
      </w:tr>
      <w:tr w:rsidR="0056702A">
        <w:trPr>
          <w:trHeight w:val="1016"/>
        </w:trPr>
        <w:tc>
          <w:tcPr>
            <w:tcW w:w="695" w:type="dxa"/>
            <w:vMerge w:val="restart"/>
            <w:vAlign w:val="center"/>
          </w:tcPr>
          <w:p w:rsidR="0056702A" w:rsidRDefault="006A3FC4">
            <w:pPr>
              <w:spacing w:line="380" w:lineRule="exact"/>
              <w:jc w:val="center"/>
              <w:rPr>
                <w:rFonts w:ascii="宋体" w:hAnsi="宋体" w:cs="宋体"/>
                <w:szCs w:val="21"/>
              </w:rPr>
            </w:pPr>
            <w:r>
              <w:rPr>
                <w:rFonts w:ascii="宋体" w:hAnsi="宋体" w:cs="宋体" w:hint="eastAsia"/>
                <w:szCs w:val="21"/>
              </w:rPr>
              <w:t>4</w:t>
            </w:r>
          </w:p>
        </w:tc>
        <w:tc>
          <w:tcPr>
            <w:tcW w:w="1309" w:type="dxa"/>
            <w:vMerge w:val="restart"/>
            <w:vAlign w:val="center"/>
          </w:tcPr>
          <w:p w:rsidR="0056702A" w:rsidRDefault="006A3FC4">
            <w:pPr>
              <w:spacing w:line="380" w:lineRule="exact"/>
              <w:jc w:val="left"/>
              <w:rPr>
                <w:rFonts w:ascii="宋体" w:hAnsi="宋体" w:cs="宋体"/>
                <w:szCs w:val="21"/>
              </w:rPr>
            </w:pPr>
            <w:r>
              <w:rPr>
                <w:rFonts w:ascii="宋体" w:hAnsi="宋体" w:cs="宋体" w:hint="eastAsia"/>
                <w:szCs w:val="21"/>
              </w:rPr>
              <w:t>投标人的技术文件</w:t>
            </w:r>
          </w:p>
          <w:p w:rsidR="0056702A" w:rsidRDefault="006A3FC4">
            <w:pPr>
              <w:spacing w:line="380" w:lineRule="exact"/>
              <w:rPr>
                <w:rFonts w:ascii="宋体" w:hAnsi="宋体" w:cs="宋体"/>
                <w:szCs w:val="21"/>
              </w:rPr>
            </w:pPr>
            <w:r>
              <w:rPr>
                <w:rFonts w:ascii="宋体" w:hAnsi="宋体" w:cs="宋体" w:hint="eastAsia"/>
                <w:szCs w:val="21"/>
              </w:rPr>
              <w:t>（75分）</w:t>
            </w:r>
          </w:p>
          <w:p w:rsidR="0056702A" w:rsidRDefault="0056702A">
            <w:pPr>
              <w:spacing w:line="380" w:lineRule="exact"/>
              <w:ind w:firstLineChars="200" w:firstLine="420"/>
              <w:jc w:val="center"/>
              <w:rPr>
                <w:rFonts w:ascii="宋体" w:hAnsi="宋体" w:cs="宋体"/>
                <w:szCs w:val="21"/>
              </w:rPr>
            </w:pPr>
          </w:p>
        </w:tc>
        <w:tc>
          <w:tcPr>
            <w:tcW w:w="1923"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对招标项目勘察的特点、难点程度的理解与分析（20分）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无此项不得分，对招标项目勘察的特点、难点的理解与分析是否透彻，分别得12-20分。</w:t>
            </w:r>
          </w:p>
        </w:tc>
      </w:tr>
      <w:tr w:rsidR="0056702A">
        <w:trPr>
          <w:trHeight w:val="862"/>
        </w:trPr>
        <w:tc>
          <w:tcPr>
            <w:tcW w:w="695" w:type="dxa"/>
            <w:vMerge/>
            <w:vAlign w:val="center"/>
          </w:tcPr>
          <w:p w:rsidR="0056702A" w:rsidRDefault="0056702A">
            <w:pPr>
              <w:spacing w:line="380" w:lineRule="exact"/>
              <w:jc w:val="center"/>
              <w:rPr>
                <w:rFonts w:ascii="宋体" w:hAnsi="宋体" w:cs="宋体"/>
                <w:szCs w:val="21"/>
              </w:rPr>
            </w:pPr>
          </w:p>
        </w:tc>
        <w:tc>
          <w:tcPr>
            <w:tcW w:w="1309" w:type="dxa"/>
            <w:vMerge/>
            <w:vAlign w:val="center"/>
          </w:tcPr>
          <w:p w:rsidR="0056702A" w:rsidRDefault="0056702A">
            <w:pPr>
              <w:spacing w:line="380" w:lineRule="exact"/>
              <w:ind w:firstLineChars="200" w:firstLine="420"/>
              <w:jc w:val="center"/>
              <w:rPr>
                <w:rFonts w:ascii="宋体" w:hAnsi="宋体" w:cs="宋体"/>
                <w:szCs w:val="21"/>
              </w:rPr>
            </w:pPr>
          </w:p>
        </w:tc>
        <w:tc>
          <w:tcPr>
            <w:tcW w:w="1923"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勘察工作量及计划安排（20分）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无此项不得分，对勘察工作量及计划安排是否合理，分别得12-20分。</w:t>
            </w:r>
          </w:p>
        </w:tc>
      </w:tr>
      <w:tr w:rsidR="0056702A">
        <w:trPr>
          <w:trHeight w:val="1016"/>
        </w:trPr>
        <w:tc>
          <w:tcPr>
            <w:tcW w:w="695" w:type="dxa"/>
            <w:vMerge/>
            <w:vAlign w:val="center"/>
          </w:tcPr>
          <w:p w:rsidR="0056702A" w:rsidRDefault="0056702A">
            <w:pPr>
              <w:spacing w:line="380" w:lineRule="exact"/>
              <w:jc w:val="center"/>
              <w:rPr>
                <w:rFonts w:ascii="宋体" w:hAnsi="宋体" w:cs="宋体"/>
                <w:szCs w:val="21"/>
              </w:rPr>
            </w:pPr>
          </w:p>
        </w:tc>
        <w:tc>
          <w:tcPr>
            <w:tcW w:w="1309" w:type="dxa"/>
            <w:vMerge/>
            <w:vAlign w:val="center"/>
          </w:tcPr>
          <w:p w:rsidR="0056702A" w:rsidRDefault="0056702A">
            <w:pPr>
              <w:spacing w:line="380" w:lineRule="exact"/>
              <w:ind w:firstLineChars="200" w:firstLine="420"/>
              <w:jc w:val="center"/>
              <w:rPr>
                <w:rFonts w:ascii="宋体" w:hAnsi="宋体" w:cs="宋体"/>
                <w:szCs w:val="21"/>
              </w:rPr>
            </w:pPr>
          </w:p>
        </w:tc>
        <w:tc>
          <w:tcPr>
            <w:tcW w:w="1923"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勘察质量、进度等保证措施（20分）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无此项不得分，勘察质量、进度等保证措施是否有效可行，分别得12-20分。</w:t>
            </w:r>
          </w:p>
        </w:tc>
      </w:tr>
      <w:tr w:rsidR="0056702A">
        <w:trPr>
          <w:trHeight w:val="1016"/>
        </w:trPr>
        <w:tc>
          <w:tcPr>
            <w:tcW w:w="695" w:type="dxa"/>
            <w:vMerge/>
            <w:vAlign w:val="center"/>
          </w:tcPr>
          <w:p w:rsidR="0056702A" w:rsidRDefault="0056702A">
            <w:pPr>
              <w:spacing w:line="380" w:lineRule="exact"/>
              <w:ind w:firstLineChars="200" w:firstLine="420"/>
              <w:jc w:val="center"/>
              <w:rPr>
                <w:rFonts w:ascii="宋体" w:hAnsi="宋体" w:cs="宋体"/>
                <w:szCs w:val="21"/>
              </w:rPr>
            </w:pPr>
          </w:p>
        </w:tc>
        <w:tc>
          <w:tcPr>
            <w:tcW w:w="1309" w:type="dxa"/>
            <w:vMerge/>
          </w:tcPr>
          <w:p w:rsidR="0056702A" w:rsidRDefault="0056702A">
            <w:pPr>
              <w:spacing w:line="380" w:lineRule="exact"/>
              <w:ind w:firstLineChars="200" w:firstLine="420"/>
              <w:jc w:val="center"/>
              <w:rPr>
                <w:rFonts w:ascii="宋体" w:hAnsi="宋体" w:cs="宋体"/>
                <w:szCs w:val="21"/>
              </w:rPr>
            </w:pPr>
          </w:p>
        </w:tc>
        <w:tc>
          <w:tcPr>
            <w:tcW w:w="1923"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勘察安全保证措施（15分）</w:t>
            </w:r>
          </w:p>
        </w:tc>
        <w:tc>
          <w:tcPr>
            <w:tcW w:w="4541" w:type="dxa"/>
            <w:vAlign w:val="center"/>
          </w:tcPr>
          <w:p w:rsidR="0056702A" w:rsidRDefault="006A3FC4">
            <w:pPr>
              <w:spacing w:line="380" w:lineRule="exact"/>
              <w:jc w:val="left"/>
              <w:rPr>
                <w:rFonts w:ascii="宋体" w:hAnsi="宋体" w:cs="宋体"/>
                <w:szCs w:val="21"/>
              </w:rPr>
            </w:pPr>
            <w:r>
              <w:rPr>
                <w:rFonts w:ascii="宋体" w:hAnsi="宋体" w:cs="宋体" w:hint="eastAsia"/>
                <w:szCs w:val="21"/>
              </w:rPr>
              <w:t>无此项不得分，勘察安全保证措施是否有效可行，分别得9-15分。</w:t>
            </w:r>
          </w:p>
        </w:tc>
      </w:tr>
      <w:tr w:rsidR="0056702A">
        <w:trPr>
          <w:trHeight w:val="1016"/>
        </w:trPr>
        <w:tc>
          <w:tcPr>
            <w:tcW w:w="695" w:type="dxa"/>
            <w:vAlign w:val="center"/>
          </w:tcPr>
          <w:p w:rsidR="0056702A" w:rsidRDefault="0056702A">
            <w:pPr>
              <w:spacing w:line="380" w:lineRule="exact"/>
              <w:ind w:firstLineChars="200" w:firstLine="420"/>
              <w:jc w:val="center"/>
              <w:rPr>
                <w:rFonts w:ascii="宋体" w:hAnsi="宋体" w:cs="宋体"/>
                <w:szCs w:val="21"/>
              </w:rPr>
            </w:pPr>
          </w:p>
        </w:tc>
        <w:tc>
          <w:tcPr>
            <w:tcW w:w="1309" w:type="dxa"/>
            <w:vAlign w:val="center"/>
          </w:tcPr>
          <w:p w:rsidR="0056702A" w:rsidRDefault="006A3FC4">
            <w:pPr>
              <w:spacing w:line="380" w:lineRule="exact"/>
              <w:ind w:firstLineChars="200" w:firstLine="420"/>
              <w:jc w:val="center"/>
              <w:rPr>
                <w:rFonts w:ascii="宋体" w:hAnsi="宋体" w:cs="宋体"/>
                <w:szCs w:val="21"/>
              </w:rPr>
            </w:pPr>
            <w:r>
              <w:rPr>
                <w:rFonts w:ascii="宋体" w:hAnsi="宋体" w:cs="宋体" w:hint="eastAsia"/>
                <w:szCs w:val="21"/>
              </w:rPr>
              <w:t>合计</w:t>
            </w:r>
          </w:p>
        </w:tc>
        <w:tc>
          <w:tcPr>
            <w:tcW w:w="1923" w:type="dxa"/>
            <w:vAlign w:val="center"/>
          </w:tcPr>
          <w:p w:rsidR="0056702A" w:rsidRDefault="006A3FC4">
            <w:pPr>
              <w:spacing w:line="380" w:lineRule="exact"/>
              <w:jc w:val="center"/>
              <w:rPr>
                <w:rFonts w:ascii="宋体" w:hAnsi="宋体" w:cs="宋体"/>
                <w:szCs w:val="21"/>
              </w:rPr>
            </w:pPr>
            <w:r>
              <w:rPr>
                <w:rFonts w:ascii="宋体" w:hAnsi="宋体" w:cs="宋体" w:hint="eastAsia"/>
                <w:szCs w:val="21"/>
              </w:rPr>
              <w:t>100分</w:t>
            </w:r>
          </w:p>
        </w:tc>
        <w:tc>
          <w:tcPr>
            <w:tcW w:w="4541" w:type="dxa"/>
            <w:vAlign w:val="center"/>
          </w:tcPr>
          <w:p w:rsidR="0056702A" w:rsidRDefault="0056702A">
            <w:pPr>
              <w:spacing w:line="380" w:lineRule="exact"/>
              <w:ind w:firstLineChars="200" w:firstLine="420"/>
              <w:jc w:val="left"/>
              <w:rPr>
                <w:rFonts w:ascii="宋体" w:hAnsi="宋体" w:cs="宋体"/>
                <w:szCs w:val="21"/>
              </w:rPr>
            </w:pPr>
          </w:p>
        </w:tc>
      </w:tr>
    </w:tbl>
    <w:p w:rsidR="0056702A" w:rsidRDefault="0056702A">
      <w:pPr>
        <w:rPr>
          <w:rFonts w:ascii="宋体" w:hAnsi="宋体" w:cs="宋体"/>
        </w:rPr>
      </w:pPr>
    </w:p>
    <w:p w:rsidR="0056702A" w:rsidRDefault="0056702A"/>
    <w:p w:rsidR="0056702A" w:rsidRDefault="0056702A">
      <w:pPr>
        <w:rPr>
          <w:rFonts w:ascii="宋体" w:hAnsi="宋体" w:cs="宋体"/>
        </w:rPr>
      </w:pPr>
    </w:p>
    <w:p w:rsidR="0056702A" w:rsidRDefault="0056702A">
      <w:pPr>
        <w:pStyle w:val="23"/>
        <w:ind w:firstLine="540"/>
      </w:pPr>
    </w:p>
    <w:p w:rsidR="0056702A" w:rsidRDefault="0056702A">
      <w:pPr>
        <w:pStyle w:val="23"/>
        <w:ind w:firstLine="540"/>
      </w:pPr>
    </w:p>
    <w:p w:rsidR="0056702A" w:rsidRDefault="0056702A">
      <w:pPr>
        <w:pStyle w:val="23"/>
        <w:ind w:firstLine="540"/>
      </w:pPr>
    </w:p>
    <w:p w:rsidR="0056702A" w:rsidRDefault="006A3FC4">
      <w:pPr>
        <w:rPr>
          <w:rFonts w:ascii="宋体" w:hAnsi="宋体" w:cs="宋体"/>
          <w:sz w:val="28"/>
          <w:szCs w:val="28"/>
        </w:rPr>
      </w:pPr>
      <w:r>
        <w:rPr>
          <w:rFonts w:ascii="宋体" w:hAnsi="宋体" w:cs="宋体" w:hint="eastAsia"/>
          <w:sz w:val="28"/>
          <w:szCs w:val="28"/>
        </w:rPr>
        <w:br w:type="page"/>
      </w:r>
    </w:p>
    <w:p w:rsidR="0056702A" w:rsidRDefault="0056702A">
      <w:pPr>
        <w:pStyle w:val="23"/>
        <w:ind w:firstLine="540"/>
      </w:pPr>
    </w:p>
    <w:p w:rsidR="0056702A" w:rsidRDefault="0056702A">
      <w:pPr>
        <w:pStyle w:val="23"/>
        <w:ind w:firstLine="540"/>
      </w:pPr>
    </w:p>
    <w:p w:rsidR="0056702A" w:rsidRDefault="0056702A">
      <w:pPr>
        <w:pStyle w:val="23"/>
        <w:ind w:firstLine="540"/>
      </w:pPr>
    </w:p>
    <w:p w:rsidR="0056702A" w:rsidRDefault="0056702A">
      <w:pPr>
        <w:spacing w:line="360" w:lineRule="exact"/>
        <w:ind w:firstLineChars="393" w:firstLine="943"/>
        <w:rPr>
          <w:rFonts w:ascii="宋体" w:hAnsi="宋体"/>
          <w:sz w:val="24"/>
        </w:rPr>
      </w:pPr>
    </w:p>
    <w:p w:rsidR="0056702A" w:rsidRDefault="0056702A">
      <w:pPr>
        <w:pStyle w:val="23"/>
        <w:ind w:firstLine="540"/>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6A3FC4">
      <w:pPr>
        <w:ind w:left="10140" w:hangingChars="1950" w:hanging="10140"/>
        <w:jc w:val="center"/>
        <w:outlineLvl w:val="0"/>
        <w:rPr>
          <w:rFonts w:ascii="宋体" w:hAnsi="宋体" w:cs="宋体"/>
          <w:bCs/>
          <w:sz w:val="52"/>
        </w:rPr>
      </w:pPr>
      <w:bookmarkStart w:id="20" w:name="_Toc5419"/>
      <w:r>
        <w:rPr>
          <w:rFonts w:ascii="宋体" w:hAnsi="宋体" w:cs="宋体" w:hint="eastAsia"/>
          <w:bCs/>
          <w:sz w:val="52"/>
        </w:rPr>
        <w:t>第四章  合同条款及格式</w:t>
      </w:r>
      <w:bookmarkEnd w:id="20"/>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6A3FC4">
      <w:pPr>
        <w:ind w:left="5873" w:hangingChars="1950" w:hanging="5873"/>
        <w:rPr>
          <w:rFonts w:ascii="宋体" w:hAnsi="宋体" w:cs="宋体"/>
          <w:b/>
          <w:bCs/>
          <w:sz w:val="30"/>
        </w:rPr>
      </w:pPr>
      <w:r>
        <w:rPr>
          <w:rFonts w:ascii="宋体" w:hAnsi="宋体" w:cs="宋体" w:hint="eastAsia"/>
          <w:b/>
          <w:bCs/>
          <w:sz w:val="30"/>
        </w:rPr>
        <w:br w:type="page"/>
      </w: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72"/>
          <w:szCs w:val="72"/>
        </w:rPr>
      </w:pPr>
    </w:p>
    <w:p w:rsidR="00C16AAB" w:rsidRDefault="00C16AAB" w:rsidP="00C16AAB">
      <w:pPr>
        <w:spacing w:line="360" w:lineRule="auto"/>
        <w:jc w:val="center"/>
        <w:rPr>
          <w:rFonts w:ascii="宋体" w:hAnsi="宋体"/>
          <w:b/>
          <w:sz w:val="44"/>
          <w:szCs w:val="44"/>
        </w:rPr>
      </w:pPr>
      <w:r>
        <w:rPr>
          <w:rFonts w:ascii="宋体" w:hAnsi="宋体" w:hint="eastAsia"/>
          <w:b/>
          <w:sz w:val="72"/>
          <w:szCs w:val="72"/>
        </w:rPr>
        <w:t>钻探劳务合同</w:t>
      </w:r>
    </w:p>
    <w:p w:rsidR="00C16AAB" w:rsidRPr="000C645F" w:rsidRDefault="00C16AAB" w:rsidP="00C16AAB">
      <w:pPr>
        <w:spacing w:line="360" w:lineRule="auto"/>
        <w:jc w:val="center"/>
        <w:rPr>
          <w:rFonts w:ascii="宋体" w:hAnsi="宋体"/>
          <w:b/>
          <w:sz w:val="72"/>
          <w:szCs w:val="72"/>
        </w:rPr>
      </w:pPr>
      <w:r w:rsidRPr="000C645F">
        <w:rPr>
          <w:rFonts w:ascii="宋体" w:hAnsi="宋体" w:hint="eastAsia"/>
          <w:b/>
          <w:sz w:val="72"/>
          <w:szCs w:val="72"/>
        </w:rPr>
        <w:t>（</w:t>
      </w:r>
      <w:r>
        <w:rPr>
          <w:rFonts w:ascii="宋体" w:hAnsi="宋体" w:hint="eastAsia"/>
          <w:b/>
          <w:sz w:val="72"/>
          <w:szCs w:val="72"/>
        </w:rPr>
        <w:t>详</w:t>
      </w:r>
      <w:r w:rsidRPr="000C645F">
        <w:rPr>
          <w:rFonts w:ascii="宋体" w:hAnsi="宋体" w:hint="eastAsia"/>
          <w:b/>
          <w:sz w:val="72"/>
          <w:szCs w:val="72"/>
        </w:rPr>
        <w:t>勘）</w:t>
      </w: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spacing w:line="500" w:lineRule="exact"/>
        <w:jc w:val="center"/>
        <w:rPr>
          <w:rFonts w:ascii="宋体" w:hAnsi="宋体"/>
          <w:b/>
          <w:sz w:val="44"/>
          <w:szCs w:val="44"/>
        </w:rPr>
      </w:pPr>
    </w:p>
    <w:p w:rsidR="00C16AAB" w:rsidRDefault="00C16AAB" w:rsidP="00C16AAB">
      <w:pPr>
        <w:adjustRightInd w:val="0"/>
        <w:snapToGrid w:val="0"/>
        <w:spacing w:line="440" w:lineRule="exact"/>
        <w:ind w:left="2880" w:hangingChars="900" w:hanging="2880"/>
        <w:jc w:val="left"/>
        <w:rPr>
          <w:rFonts w:ascii="宋体" w:hAnsi="宋体"/>
          <w:bCs/>
          <w:sz w:val="32"/>
          <w:szCs w:val="32"/>
          <w:u w:val="single"/>
        </w:rPr>
      </w:pPr>
      <w:r>
        <w:rPr>
          <w:rFonts w:ascii="宋体" w:hAnsi="宋体" w:hint="eastAsia"/>
          <w:bCs/>
          <w:sz w:val="32"/>
          <w:szCs w:val="32"/>
        </w:rPr>
        <w:t xml:space="preserve">    项 目 名 称：</w:t>
      </w:r>
      <w:r>
        <w:rPr>
          <w:rFonts w:ascii="宋体" w:hAnsi="宋体" w:hint="eastAsia"/>
          <w:bCs/>
          <w:sz w:val="32"/>
          <w:szCs w:val="32"/>
          <w:u w:val="single"/>
        </w:rPr>
        <w:t xml:space="preserve"> </w:t>
      </w:r>
      <w:bookmarkStart w:id="21" w:name="_Hlk148078206"/>
      <w:r w:rsidRPr="002E49B3">
        <w:rPr>
          <w:rFonts w:ascii="宋体" w:hAnsi="宋体" w:cs="宋体" w:hint="eastAsia"/>
          <w:sz w:val="30"/>
          <w:szCs w:val="30"/>
          <w:u w:val="single"/>
        </w:rPr>
        <w:t>G98环岛高速海口至</w:t>
      </w:r>
      <w:proofErr w:type="gramStart"/>
      <w:r w:rsidRPr="002E49B3">
        <w:rPr>
          <w:rFonts w:ascii="宋体" w:hAnsi="宋体" w:cs="宋体" w:hint="eastAsia"/>
          <w:sz w:val="30"/>
          <w:szCs w:val="30"/>
          <w:u w:val="single"/>
        </w:rPr>
        <w:t>博鳌段改</w:t>
      </w:r>
      <w:proofErr w:type="gramEnd"/>
      <w:r w:rsidRPr="002E49B3">
        <w:rPr>
          <w:rFonts w:ascii="宋体" w:hAnsi="宋体" w:cs="宋体" w:hint="eastAsia"/>
          <w:sz w:val="30"/>
          <w:szCs w:val="30"/>
          <w:u w:val="single"/>
        </w:rPr>
        <w:t>扩建工程勘察设计SJ02标段</w:t>
      </w:r>
      <w:r>
        <w:rPr>
          <w:rFonts w:ascii="宋体" w:hAnsi="宋体" w:hint="eastAsia"/>
          <w:bCs/>
          <w:sz w:val="32"/>
          <w:szCs w:val="32"/>
          <w:u w:val="single"/>
        </w:rPr>
        <w:t xml:space="preserve"> </w:t>
      </w:r>
      <w:bookmarkEnd w:id="21"/>
    </w:p>
    <w:p w:rsidR="00C16AAB" w:rsidRDefault="00C16AAB" w:rsidP="00C16AAB">
      <w:pPr>
        <w:spacing w:line="500" w:lineRule="exact"/>
        <w:ind w:firstLineChars="200" w:firstLine="640"/>
        <w:jc w:val="left"/>
        <w:rPr>
          <w:rFonts w:ascii="宋体" w:hAnsi="宋体"/>
          <w:bCs/>
          <w:sz w:val="32"/>
          <w:szCs w:val="32"/>
        </w:rPr>
      </w:pPr>
      <w:r>
        <w:rPr>
          <w:rFonts w:ascii="宋体" w:hAnsi="宋体" w:hint="eastAsia"/>
          <w:bCs/>
          <w:sz w:val="32"/>
          <w:szCs w:val="32"/>
        </w:rPr>
        <w:t>委托方（甲方）：</w:t>
      </w:r>
      <w:r>
        <w:rPr>
          <w:rFonts w:ascii="宋体" w:hAnsi="宋体" w:hint="eastAsia"/>
          <w:bCs/>
          <w:sz w:val="32"/>
          <w:szCs w:val="32"/>
          <w:u w:val="single"/>
        </w:rPr>
        <w:t xml:space="preserve">  </w:t>
      </w:r>
      <w:r>
        <w:rPr>
          <w:rFonts w:ascii="宋体" w:hAnsi="宋体" w:hint="eastAsia"/>
          <w:sz w:val="32"/>
          <w:szCs w:val="32"/>
          <w:u w:val="single"/>
        </w:rPr>
        <w:t xml:space="preserve">海南省交通规划勘察设计研究院 </w:t>
      </w:r>
      <w:r>
        <w:rPr>
          <w:rFonts w:ascii="宋体" w:hAnsi="宋体"/>
          <w:sz w:val="32"/>
          <w:szCs w:val="32"/>
          <w:u w:val="single"/>
        </w:rPr>
        <w:t xml:space="preserve"> </w:t>
      </w:r>
      <w:r>
        <w:rPr>
          <w:rFonts w:ascii="宋体" w:hAnsi="宋体" w:hint="eastAsia"/>
          <w:bCs/>
          <w:sz w:val="32"/>
          <w:szCs w:val="32"/>
          <w:u w:val="single"/>
        </w:rPr>
        <w:t xml:space="preserve">  </w:t>
      </w:r>
      <w:r>
        <w:rPr>
          <w:rFonts w:ascii="宋体" w:hAnsi="宋体" w:hint="eastAsia"/>
          <w:bCs/>
          <w:sz w:val="32"/>
          <w:szCs w:val="32"/>
        </w:rPr>
        <w:t xml:space="preserve">   </w:t>
      </w:r>
    </w:p>
    <w:p w:rsidR="00C16AAB" w:rsidRDefault="00C16AAB" w:rsidP="00C16AAB">
      <w:pPr>
        <w:spacing w:line="560" w:lineRule="exact"/>
        <w:ind w:firstLineChars="200" w:firstLine="640"/>
        <w:rPr>
          <w:rFonts w:ascii="宋体" w:hAnsi="宋体"/>
          <w:bCs/>
          <w:sz w:val="30"/>
          <w:szCs w:val="30"/>
          <w:u w:val="single"/>
        </w:rPr>
      </w:pPr>
      <w:r>
        <w:rPr>
          <w:rFonts w:ascii="宋体" w:hAnsi="宋体" w:hint="eastAsia"/>
          <w:bCs/>
          <w:sz w:val="32"/>
          <w:szCs w:val="32"/>
        </w:rPr>
        <w:t>受托方（乙方）：</w:t>
      </w:r>
      <w:r>
        <w:rPr>
          <w:rFonts w:ascii="宋体" w:hAnsi="宋体" w:hint="eastAsia"/>
          <w:bCs/>
          <w:sz w:val="32"/>
          <w:szCs w:val="32"/>
          <w:u w:val="single"/>
        </w:rPr>
        <w:t xml:space="preserve"> </w:t>
      </w:r>
      <w:r>
        <w:rPr>
          <w:rFonts w:ascii="宋体" w:hAnsi="宋体"/>
          <w:bCs/>
          <w:sz w:val="32"/>
          <w:szCs w:val="32"/>
          <w:u w:val="single"/>
        </w:rPr>
        <w:t xml:space="preserve">                                 </w:t>
      </w:r>
    </w:p>
    <w:p w:rsidR="00C16AAB" w:rsidRDefault="00C16AAB" w:rsidP="00C16AAB">
      <w:pPr>
        <w:spacing w:line="500" w:lineRule="exact"/>
        <w:ind w:firstLineChars="200" w:firstLine="640"/>
        <w:jc w:val="left"/>
        <w:rPr>
          <w:rFonts w:ascii="宋体" w:hAnsi="宋体"/>
          <w:bCs/>
          <w:sz w:val="32"/>
          <w:szCs w:val="32"/>
          <w:u w:val="single"/>
        </w:rPr>
      </w:pPr>
      <w:r>
        <w:rPr>
          <w:rFonts w:ascii="宋体" w:hAnsi="宋体" w:hint="eastAsia"/>
          <w:bCs/>
          <w:sz w:val="32"/>
          <w:szCs w:val="32"/>
        </w:rPr>
        <w:t>签 订 地 址：</w:t>
      </w:r>
      <w:r>
        <w:rPr>
          <w:rFonts w:ascii="宋体" w:hAnsi="宋体" w:hint="eastAsia"/>
          <w:bCs/>
          <w:sz w:val="32"/>
          <w:szCs w:val="32"/>
          <w:u w:val="single"/>
        </w:rPr>
        <w:t xml:space="preserve">            海口市              </w:t>
      </w:r>
      <w:r>
        <w:rPr>
          <w:rFonts w:ascii="宋体" w:hAnsi="宋体"/>
          <w:bCs/>
          <w:sz w:val="32"/>
          <w:szCs w:val="32"/>
          <w:u w:val="single"/>
        </w:rPr>
        <w:t xml:space="preserve">   </w:t>
      </w:r>
      <w:r>
        <w:rPr>
          <w:rFonts w:ascii="宋体" w:hAnsi="宋体" w:hint="eastAsia"/>
          <w:bCs/>
          <w:sz w:val="32"/>
          <w:szCs w:val="32"/>
          <w:u w:val="single"/>
        </w:rPr>
        <w:t xml:space="preserve"> </w:t>
      </w:r>
    </w:p>
    <w:p w:rsidR="00C16AAB" w:rsidRDefault="00C16AAB" w:rsidP="00C16AAB">
      <w:pPr>
        <w:spacing w:line="500" w:lineRule="exact"/>
        <w:ind w:firstLineChars="200" w:firstLine="640"/>
        <w:jc w:val="left"/>
        <w:rPr>
          <w:rFonts w:ascii="宋体" w:hAnsi="宋体"/>
          <w:bCs/>
          <w:sz w:val="32"/>
          <w:szCs w:val="32"/>
          <w:u w:val="single"/>
        </w:rPr>
      </w:pPr>
      <w:r>
        <w:rPr>
          <w:rFonts w:ascii="宋体" w:hAnsi="宋体" w:hint="eastAsia"/>
          <w:bCs/>
          <w:sz w:val="32"/>
          <w:szCs w:val="32"/>
        </w:rPr>
        <w:t>签 订 日 期：</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C16AAB" w:rsidRDefault="00C16AAB" w:rsidP="00C16AAB">
      <w:pPr>
        <w:spacing w:line="500" w:lineRule="exact"/>
        <w:ind w:firstLineChars="200" w:firstLine="640"/>
        <w:jc w:val="left"/>
        <w:rPr>
          <w:rFonts w:ascii="宋体" w:hAnsi="宋体"/>
          <w:bCs/>
          <w:sz w:val="32"/>
          <w:szCs w:val="32"/>
        </w:rPr>
        <w:sectPr w:rsidR="00C16AAB">
          <w:headerReference w:type="default" r:id="rId11"/>
          <w:pgSz w:w="11906" w:h="16838"/>
          <w:pgMar w:top="1440" w:right="1576" w:bottom="1440" w:left="1576" w:header="426" w:footer="992" w:gutter="0"/>
          <w:cols w:space="720"/>
          <w:docGrid w:type="lines" w:linePitch="312"/>
        </w:sectPr>
      </w:pPr>
      <w:r>
        <w:rPr>
          <w:rFonts w:ascii="宋体" w:hAnsi="宋体" w:hint="eastAsia"/>
          <w:bCs/>
          <w:sz w:val="32"/>
          <w:szCs w:val="32"/>
        </w:rPr>
        <w:t>合 同 编 号：</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C16AAB" w:rsidRDefault="00C16AAB" w:rsidP="00C16AAB">
      <w:pPr>
        <w:spacing w:line="560" w:lineRule="exact"/>
        <w:rPr>
          <w:rFonts w:ascii="宋体" w:hAnsi="宋体"/>
          <w:sz w:val="24"/>
        </w:rPr>
      </w:pPr>
      <w:r>
        <w:rPr>
          <w:rFonts w:ascii="宋体" w:hAnsi="宋体" w:hint="eastAsia"/>
          <w:sz w:val="24"/>
        </w:rPr>
        <w:lastRenderedPageBreak/>
        <w:t>甲方：</w:t>
      </w:r>
      <w:r>
        <w:rPr>
          <w:rFonts w:ascii="宋体" w:hAnsi="宋体" w:hint="eastAsia"/>
          <w:sz w:val="24"/>
          <w:u w:val="single"/>
        </w:rPr>
        <w:t xml:space="preserve"> 海南省交通规划勘察设计研究院  </w:t>
      </w:r>
    </w:p>
    <w:p w:rsidR="00C16AAB" w:rsidRDefault="00C16AAB" w:rsidP="00C16AAB">
      <w:pPr>
        <w:spacing w:line="560" w:lineRule="exact"/>
        <w:rPr>
          <w:rFonts w:ascii="宋体" w:hAnsi="宋体"/>
          <w:sz w:val="24"/>
          <w:u w:val="single"/>
        </w:rPr>
      </w:pPr>
      <w:r>
        <w:rPr>
          <w:rFonts w:ascii="宋体" w:hAnsi="宋体" w:hint="eastAsia"/>
          <w:sz w:val="24"/>
        </w:rPr>
        <w:t>乙方：</w:t>
      </w:r>
      <w:r>
        <w:rPr>
          <w:rFonts w:ascii="宋体" w:hAnsi="宋体" w:hint="eastAsia"/>
          <w:sz w:val="24"/>
          <w:u w:val="single"/>
        </w:rPr>
        <w:t xml:space="preserve"> </w:t>
      </w:r>
      <w:r>
        <w:rPr>
          <w:rFonts w:ascii="宋体" w:hAnsi="宋体"/>
          <w:sz w:val="24"/>
          <w:u w:val="single"/>
        </w:rPr>
        <w:t xml:space="preserve">                              </w:t>
      </w:r>
    </w:p>
    <w:p w:rsidR="00C16AAB" w:rsidRDefault="00C16AAB" w:rsidP="00C16AAB">
      <w:pPr>
        <w:spacing w:line="560" w:lineRule="exact"/>
        <w:ind w:firstLineChars="250" w:firstLine="600"/>
        <w:jc w:val="left"/>
        <w:rPr>
          <w:rFonts w:ascii="宋体" w:hAnsi="宋体"/>
          <w:sz w:val="24"/>
        </w:rPr>
      </w:pPr>
      <w:bookmarkStart w:id="22" w:name="_Hlk148448797"/>
      <w:proofErr w:type="gramStart"/>
      <w:r>
        <w:rPr>
          <w:rFonts w:ascii="宋体" w:hAnsi="宋体" w:hint="eastAsia"/>
          <w:sz w:val="24"/>
        </w:rPr>
        <w:t>经招投标</w:t>
      </w:r>
      <w:proofErr w:type="gramEnd"/>
      <w:r>
        <w:rPr>
          <w:rFonts w:ascii="宋体" w:hAnsi="宋体" w:hint="eastAsia"/>
          <w:sz w:val="24"/>
        </w:rPr>
        <w:t>程序，甲方决定由乙方承担</w:t>
      </w:r>
      <w:r w:rsidRPr="000C645F">
        <w:rPr>
          <w:rFonts w:hint="eastAsia"/>
          <w:sz w:val="24"/>
          <w:u w:val="single"/>
        </w:rPr>
        <w:t>G98</w:t>
      </w:r>
      <w:r w:rsidRPr="000C645F">
        <w:rPr>
          <w:rFonts w:hint="eastAsia"/>
          <w:sz w:val="24"/>
          <w:u w:val="single"/>
        </w:rPr>
        <w:t>环岛高速海口至</w:t>
      </w:r>
      <w:proofErr w:type="gramStart"/>
      <w:r w:rsidRPr="000C645F">
        <w:rPr>
          <w:rFonts w:hint="eastAsia"/>
          <w:sz w:val="24"/>
          <w:u w:val="single"/>
        </w:rPr>
        <w:t>博鳌段改</w:t>
      </w:r>
      <w:proofErr w:type="gramEnd"/>
      <w:r w:rsidRPr="000C645F">
        <w:rPr>
          <w:rFonts w:hint="eastAsia"/>
          <w:sz w:val="24"/>
          <w:u w:val="single"/>
        </w:rPr>
        <w:t>扩建工程勘察设计</w:t>
      </w:r>
      <w:r w:rsidRPr="000C645F">
        <w:rPr>
          <w:rFonts w:hint="eastAsia"/>
          <w:sz w:val="24"/>
          <w:u w:val="single"/>
        </w:rPr>
        <w:t>SJ02</w:t>
      </w:r>
      <w:r w:rsidRPr="000C645F">
        <w:rPr>
          <w:rFonts w:hint="eastAsia"/>
          <w:sz w:val="24"/>
          <w:u w:val="single"/>
        </w:rPr>
        <w:t>标段</w:t>
      </w:r>
      <w:r>
        <w:rPr>
          <w:rFonts w:hint="eastAsia"/>
          <w:sz w:val="24"/>
          <w:u w:val="single"/>
        </w:rPr>
        <w:t>详细地质勘察</w:t>
      </w:r>
      <w:r>
        <w:rPr>
          <w:rFonts w:ascii="宋体" w:hAnsi="宋体" w:hint="eastAsia"/>
          <w:sz w:val="24"/>
        </w:rPr>
        <w:t>的地质钻探劳务协作任务。</w:t>
      </w:r>
      <w:r w:rsidRPr="00B64FC5">
        <w:rPr>
          <w:rFonts w:ascii="宋体" w:hAnsi="宋体" w:hint="eastAsia"/>
          <w:sz w:val="24"/>
        </w:rPr>
        <w:t>根据《中华人民共和国民法典》有关法律法规，</w:t>
      </w:r>
      <w:r>
        <w:rPr>
          <w:rFonts w:ascii="宋体" w:hAnsi="宋体" w:hint="eastAsia"/>
          <w:sz w:val="24"/>
        </w:rPr>
        <w:t>经双方协商达成如下条款，以便共同遵守执行：</w:t>
      </w:r>
    </w:p>
    <w:bookmarkEnd w:id="22"/>
    <w:p w:rsidR="00C16AAB" w:rsidRDefault="00C16AAB" w:rsidP="00C16AAB">
      <w:pPr>
        <w:spacing w:line="560" w:lineRule="exact"/>
        <w:ind w:firstLineChars="200" w:firstLine="482"/>
        <w:rPr>
          <w:rFonts w:ascii="宋体" w:hAnsi="宋体"/>
          <w:b/>
          <w:sz w:val="24"/>
        </w:rPr>
      </w:pPr>
      <w:r>
        <w:rPr>
          <w:rFonts w:ascii="宋体" w:hAnsi="宋体" w:hint="eastAsia"/>
          <w:b/>
          <w:sz w:val="24"/>
        </w:rPr>
        <w:t>一、工作内容、工作量</w:t>
      </w:r>
    </w:p>
    <w:p w:rsidR="00C16AAB" w:rsidRDefault="00C16AAB" w:rsidP="00C16AAB">
      <w:pPr>
        <w:adjustRightInd w:val="0"/>
        <w:snapToGrid w:val="0"/>
        <w:spacing w:line="560" w:lineRule="exact"/>
        <w:ind w:firstLineChars="200" w:firstLine="480"/>
        <w:rPr>
          <w:sz w:val="24"/>
        </w:rPr>
      </w:pPr>
      <w:r>
        <w:rPr>
          <w:rFonts w:hint="eastAsia"/>
          <w:sz w:val="24"/>
        </w:rPr>
        <w:t>1</w:t>
      </w:r>
      <w:r>
        <w:rPr>
          <w:rFonts w:hint="eastAsia"/>
          <w:sz w:val="24"/>
        </w:rPr>
        <w:t>、钻探：</w:t>
      </w:r>
      <w:proofErr w:type="gramStart"/>
      <w:r>
        <w:rPr>
          <w:rFonts w:hint="eastAsia"/>
          <w:sz w:val="24"/>
        </w:rPr>
        <w:t>钻探总进尺</w:t>
      </w:r>
      <w:proofErr w:type="gramEnd"/>
      <w:r>
        <w:rPr>
          <w:sz w:val="24"/>
          <w:u w:val="single"/>
        </w:rPr>
        <w:t xml:space="preserve">      </w:t>
      </w:r>
      <w:r>
        <w:rPr>
          <w:rFonts w:hint="eastAsia"/>
          <w:sz w:val="24"/>
          <w:u w:val="single"/>
        </w:rPr>
        <w:t xml:space="preserve"> </w:t>
      </w:r>
      <w:r>
        <w:rPr>
          <w:rFonts w:hint="eastAsia"/>
          <w:sz w:val="24"/>
        </w:rPr>
        <w:t>米。</w:t>
      </w:r>
    </w:p>
    <w:p w:rsidR="00C16AAB" w:rsidRDefault="00C16AAB" w:rsidP="00C16AAB">
      <w:pPr>
        <w:adjustRightInd w:val="0"/>
        <w:snapToGrid w:val="0"/>
        <w:spacing w:line="560" w:lineRule="exact"/>
        <w:ind w:firstLineChars="200" w:firstLine="480"/>
        <w:rPr>
          <w:sz w:val="24"/>
        </w:rPr>
      </w:pPr>
      <w:r>
        <w:rPr>
          <w:rFonts w:hint="eastAsia"/>
          <w:sz w:val="24"/>
        </w:rPr>
        <w:t>2</w:t>
      </w:r>
      <w:r>
        <w:rPr>
          <w:rFonts w:hint="eastAsia"/>
          <w:sz w:val="24"/>
        </w:rPr>
        <w:t>、时间要求：乙方在签订本协议后，完成上述具体实物工作量的时间为</w:t>
      </w:r>
      <w:r w:rsidRPr="00C16AAB">
        <w:rPr>
          <w:rFonts w:hint="eastAsia"/>
          <w:sz w:val="24"/>
          <w:u w:val="single"/>
        </w:rPr>
        <w:t xml:space="preserve"> </w:t>
      </w:r>
      <w:r w:rsidRPr="00C16AAB">
        <w:rPr>
          <w:color w:val="FFFFFF" w:themeColor="background1"/>
          <w:sz w:val="24"/>
          <w:u w:val="single"/>
        </w:rPr>
        <w:t>30</w:t>
      </w:r>
      <w:r>
        <w:rPr>
          <w:rFonts w:hint="eastAsia"/>
          <w:sz w:val="24"/>
          <w:u w:val="single"/>
        </w:rPr>
        <w:t xml:space="preserve">  </w:t>
      </w:r>
      <w:proofErr w:type="gramStart"/>
      <w:r>
        <w:rPr>
          <w:rFonts w:hint="eastAsia"/>
          <w:sz w:val="24"/>
        </w:rPr>
        <w:t>个</w:t>
      </w:r>
      <w:proofErr w:type="gramEnd"/>
      <w:r>
        <w:rPr>
          <w:rFonts w:hint="eastAsia"/>
          <w:sz w:val="24"/>
        </w:rPr>
        <w:t>工作日。按照甲方要求完成钻探任务，具体任务</w:t>
      </w:r>
      <w:proofErr w:type="gramStart"/>
      <w:r>
        <w:rPr>
          <w:rFonts w:hint="eastAsia"/>
          <w:color w:val="FF0000"/>
          <w:sz w:val="24"/>
        </w:rPr>
        <w:t>见合同</w:t>
      </w:r>
      <w:proofErr w:type="gramEnd"/>
      <w:r>
        <w:rPr>
          <w:rFonts w:hint="eastAsia"/>
          <w:color w:val="FF0000"/>
          <w:sz w:val="24"/>
        </w:rPr>
        <w:t>附件</w:t>
      </w:r>
      <w:r>
        <w:rPr>
          <w:rFonts w:hint="eastAsia"/>
          <w:sz w:val="24"/>
        </w:rPr>
        <w:t>。若因甲方的原因或不可抗拒的自然灾害影响，经与</w:t>
      </w:r>
      <w:r>
        <w:rPr>
          <w:rFonts w:hint="eastAsia"/>
          <w:color w:val="FF0000"/>
          <w:sz w:val="24"/>
        </w:rPr>
        <w:t>甲方</w:t>
      </w:r>
      <w:r>
        <w:rPr>
          <w:rFonts w:hint="eastAsia"/>
          <w:sz w:val="24"/>
        </w:rPr>
        <w:t>协商后，钻探期限可予以顺延。</w:t>
      </w:r>
    </w:p>
    <w:p w:rsidR="00C16AAB" w:rsidRDefault="00C16AAB" w:rsidP="00C16AAB">
      <w:pPr>
        <w:spacing w:line="560" w:lineRule="exact"/>
        <w:ind w:firstLineChars="200" w:firstLine="480"/>
        <w:rPr>
          <w:rFonts w:ascii="宋体" w:hAnsi="宋体"/>
          <w:sz w:val="24"/>
        </w:rPr>
      </w:pPr>
      <w:r>
        <w:rPr>
          <w:rFonts w:ascii="宋体" w:hAnsi="宋体" w:hint="eastAsia"/>
          <w:sz w:val="24"/>
        </w:rPr>
        <w:t>3、劳务承包形式及内容：乙方自备钻探机械，承包内容包括钻孔、取样及土工试验任务等。</w:t>
      </w:r>
    </w:p>
    <w:p w:rsidR="00C16AAB" w:rsidRDefault="00C16AAB" w:rsidP="00C16AAB">
      <w:pPr>
        <w:spacing w:line="560" w:lineRule="exact"/>
        <w:ind w:firstLineChars="200" w:firstLine="482"/>
        <w:rPr>
          <w:rFonts w:ascii="宋体" w:hAnsi="宋体"/>
          <w:b/>
          <w:sz w:val="24"/>
        </w:rPr>
      </w:pPr>
      <w:r>
        <w:rPr>
          <w:rFonts w:ascii="宋体" w:hAnsi="宋体" w:hint="eastAsia"/>
          <w:b/>
          <w:sz w:val="24"/>
        </w:rPr>
        <w:t>二、工程技术</w:t>
      </w:r>
      <w:r>
        <w:rPr>
          <w:rFonts w:ascii="宋体" w:hAnsi="宋体" w:hint="eastAsia"/>
          <w:sz w:val="24"/>
        </w:rPr>
        <w:t>、</w:t>
      </w:r>
      <w:r>
        <w:rPr>
          <w:rFonts w:ascii="宋体" w:hAnsi="宋体" w:hint="eastAsia"/>
          <w:b/>
          <w:sz w:val="24"/>
        </w:rPr>
        <w:t>质量要求</w:t>
      </w:r>
    </w:p>
    <w:p w:rsidR="00C16AAB" w:rsidRDefault="00C16AAB" w:rsidP="00C16AAB">
      <w:pPr>
        <w:spacing w:line="560" w:lineRule="exact"/>
        <w:ind w:firstLineChars="200" w:firstLine="480"/>
        <w:rPr>
          <w:sz w:val="24"/>
        </w:rPr>
      </w:pPr>
      <w:r>
        <w:rPr>
          <w:rFonts w:hint="eastAsia"/>
          <w:sz w:val="24"/>
        </w:rPr>
        <w:t>钻探劳务工程实施全过程应按照《公路工程地质勘察规范》</w:t>
      </w:r>
      <w:r>
        <w:rPr>
          <w:rFonts w:hint="eastAsia"/>
          <w:sz w:val="24"/>
        </w:rPr>
        <w:t>JTGC20-2011</w:t>
      </w:r>
      <w:r>
        <w:rPr>
          <w:rFonts w:hint="eastAsia"/>
          <w:sz w:val="24"/>
        </w:rPr>
        <w:t>对应章节的要求进行，包括但不限于下述注意事项：</w:t>
      </w:r>
    </w:p>
    <w:p w:rsidR="00C16AAB" w:rsidRDefault="00C16AAB" w:rsidP="00C16AAB">
      <w:pPr>
        <w:spacing w:line="560" w:lineRule="exact"/>
        <w:ind w:firstLineChars="200" w:firstLine="480"/>
        <w:rPr>
          <w:sz w:val="24"/>
        </w:rPr>
      </w:pPr>
      <w:r>
        <w:rPr>
          <w:rFonts w:hint="eastAsia"/>
          <w:sz w:val="24"/>
        </w:rPr>
        <w:t>1</w:t>
      </w:r>
      <w:r>
        <w:rPr>
          <w:rFonts w:hint="eastAsia"/>
          <w:sz w:val="24"/>
        </w:rPr>
        <w:t>、开展钻探工作前应充分考虑钻探工作对工程自然环境的影响，事先查明地下电缆、管道等地下掩埋物的分布，防止对地下管线、地下工程和自然环境等造成破坏；</w:t>
      </w:r>
    </w:p>
    <w:p w:rsidR="00C16AAB" w:rsidRDefault="00C16AAB" w:rsidP="00C16AAB">
      <w:pPr>
        <w:spacing w:line="560" w:lineRule="exact"/>
        <w:ind w:firstLineChars="200" w:firstLine="480"/>
        <w:rPr>
          <w:sz w:val="24"/>
        </w:rPr>
      </w:pPr>
      <w:r>
        <w:rPr>
          <w:rFonts w:hint="eastAsia"/>
          <w:sz w:val="24"/>
        </w:rPr>
        <w:t>2</w:t>
      </w:r>
      <w:r>
        <w:rPr>
          <w:rFonts w:hint="eastAsia"/>
          <w:sz w:val="24"/>
        </w:rPr>
        <w:t>、勘探</w:t>
      </w:r>
      <w:proofErr w:type="gramStart"/>
      <w:r>
        <w:rPr>
          <w:rFonts w:hint="eastAsia"/>
          <w:sz w:val="24"/>
        </w:rPr>
        <w:t>孔采用</w:t>
      </w:r>
      <w:proofErr w:type="gramEnd"/>
      <w:r>
        <w:rPr>
          <w:rFonts w:hint="eastAsia"/>
          <w:sz w:val="24"/>
        </w:rPr>
        <w:t>取样孔和原位测试</w:t>
      </w:r>
      <w:proofErr w:type="gramStart"/>
      <w:r>
        <w:rPr>
          <w:rFonts w:hint="eastAsia"/>
          <w:sz w:val="24"/>
        </w:rPr>
        <w:t>孔满足</w:t>
      </w:r>
      <w:proofErr w:type="gramEnd"/>
      <w:r>
        <w:rPr>
          <w:rFonts w:hint="eastAsia"/>
          <w:sz w:val="24"/>
        </w:rPr>
        <w:t>《公路工程地质勘察规范》的规定，具体如下：</w:t>
      </w:r>
    </w:p>
    <w:p w:rsidR="00C16AAB" w:rsidRDefault="00C16AAB" w:rsidP="00C16AAB">
      <w:pPr>
        <w:spacing w:line="560" w:lineRule="exact"/>
        <w:ind w:firstLineChars="200" w:firstLine="480"/>
        <w:rPr>
          <w:sz w:val="24"/>
        </w:rPr>
      </w:pPr>
      <w:r>
        <w:rPr>
          <w:rFonts w:hint="eastAsia"/>
          <w:sz w:val="24"/>
        </w:rPr>
        <w:t>（</w:t>
      </w:r>
      <w:r>
        <w:rPr>
          <w:rFonts w:hint="eastAsia"/>
          <w:sz w:val="24"/>
        </w:rPr>
        <w:t>1</w:t>
      </w:r>
      <w:r>
        <w:rPr>
          <w:rFonts w:hint="eastAsia"/>
          <w:sz w:val="24"/>
        </w:rPr>
        <w:t>）黏土（粉土）层每</w:t>
      </w:r>
      <w:r>
        <w:rPr>
          <w:rFonts w:hint="eastAsia"/>
          <w:sz w:val="24"/>
        </w:rPr>
        <w:t>2m</w:t>
      </w:r>
      <w:r>
        <w:rPr>
          <w:rFonts w:hint="eastAsia"/>
          <w:sz w:val="24"/>
        </w:rPr>
        <w:t>取一组原样（</w:t>
      </w:r>
      <w:proofErr w:type="gramStart"/>
      <w:r>
        <w:rPr>
          <w:rFonts w:hint="eastAsia"/>
          <w:sz w:val="24"/>
        </w:rPr>
        <w:t>一</w:t>
      </w:r>
      <w:proofErr w:type="gramEnd"/>
      <w:r>
        <w:rPr>
          <w:rFonts w:hint="eastAsia"/>
          <w:sz w:val="24"/>
        </w:rPr>
        <w:t>孔一张送样单与班报表对应，分袋装，随后汇总），取样后</w:t>
      </w:r>
      <w:proofErr w:type="gramStart"/>
      <w:r>
        <w:rPr>
          <w:rFonts w:hint="eastAsia"/>
          <w:sz w:val="24"/>
        </w:rPr>
        <w:t>做标贯试验</w:t>
      </w:r>
      <w:proofErr w:type="gramEnd"/>
      <w:r>
        <w:rPr>
          <w:rFonts w:hint="eastAsia"/>
          <w:sz w:val="24"/>
        </w:rPr>
        <w:t>，不能取原样的砂土层</w:t>
      </w:r>
      <w:proofErr w:type="gramStart"/>
      <w:r>
        <w:rPr>
          <w:rFonts w:hint="eastAsia"/>
          <w:sz w:val="24"/>
        </w:rPr>
        <w:t>取扰样</w:t>
      </w:r>
      <w:proofErr w:type="gramEnd"/>
      <w:r>
        <w:rPr>
          <w:rFonts w:hint="eastAsia"/>
          <w:sz w:val="24"/>
        </w:rPr>
        <w:t>并</w:t>
      </w:r>
      <w:proofErr w:type="gramStart"/>
      <w:r>
        <w:rPr>
          <w:rFonts w:hint="eastAsia"/>
          <w:sz w:val="24"/>
        </w:rPr>
        <w:t>做标贯试验</w:t>
      </w:r>
      <w:proofErr w:type="gramEnd"/>
      <w:r>
        <w:rPr>
          <w:rFonts w:hint="eastAsia"/>
          <w:sz w:val="24"/>
        </w:rPr>
        <w:t>；</w:t>
      </w:r>
    </w:p>
    <w:p w:rsidR="00C16AAB" w:rsidRDefault="00C16AAB" w:rsidP="00C16AAB">
      <w:pPr>
        <w:spacing w:line="560" w:lineRule="exact"/>
        <w:ind w:firstLineChars="200" w:firstLine="480"/>
        <w:rPr>
          <w:sz w:val="24"/>
        </w:rPr>
      </w:pPr>
      <w:r>
        <w:rPr>
          <w:rFonts w:hint="eastAsia"/>
          <w:sz w:val="24"/>
        </w:rPr>
        <w:lastRenderedPageBreak/>
        <w:t>（</w:t>
      </w:r>
      <w:r>
        <w:rPr>
          <w:rFonts w:hint="eastAsia"/>
          <w:sz w:val="24"/>
        </w:rPr>
        <w:t>2</w:t>
      </w:r>
      <w:r>
        <w:rPr>
          <w:rFonts w:hint="eastAsia"/>
          <w:sz w:val="24"/>
        </w:rPr>
        <w:t>）中风化及以上岩层每</w:t>
      </w:r>
      <w:r>
        <w:rPr>
          <w:rFonts w:hint="eastAsia"/>
          <w:sz w:val="24"/>
        </w:rPr>
        <w:t>2m</w:t>
      </w:r>
      <w:r>
        <w:rPr>
          <w:rFonts w:hint="eastAsia"/>
          <w:sz w:val="24"/>
        </w:rPr>
        <w:t>取一组岩样（</w:t>
      </w:r>
      <w:proofErr w:type="gramStart"/>
      <w:r>
        <w:rPr>
          <w:rFonts w:hint="eastAsia"/>
          <w:sz w:val="24"/>
        </w:rPr>
        <w:t>一</w:t>
      </w:r>
      <w:proofErr w:type="gramEnd"/>
      <w:r>
        <w:rPr>
          <w:rFonts w:hint="eastAsia"/>
          <w:sz w:val="24"/>
        </w:rPr>
        <w:t>孔一张送样单与班报表对应，分袋装，随后汇总），大桥或中桥每个钻孔不少于</w:t>
      </w:r>
      <w:r>
        <w:rPr>
          <w:rFonts w:hint="eastAsia"/>
          <w:sz w:val="24"/>
        </w:rPr>
        <w:t>2</w:t>
      </w:r>
      <w:r>
        <w:rPr>
          <w:rFonts w:hint="eastAsia"/>
          <w:sz w:val="24"/>
        </w:rPr>
        <w:t>组，每个工点主要岩层不少于</w:t>
      </w:r>
      <w:r>
        <w:rPr>
          <w:rFonts w:hint="eastAsia"/>
          <w:sz w:val="24"/>
        </w:rPr>
        <w:t>6</w:t>
      </w:r>
      <w:r>
        <w:rPr>
          <w:rFonts w:hint="eastAsia"/>
          <w:sz w:val="24"/>
        </w:rPr>
        <w:t>组试样（强风化岩层应做一定数量的重型动力触探）；</w:t>
      </w:r>
    </w:p>
    <w:p w:rsidR="00C16AAB" w:rsidRDefault="00C16AAB" w:rsidP="00C16AAB">
      <w:pPr>
        <w:spacing w:line="560" w:lineRule="exact"/>
        <w:ind w:firstLineChars="200" w:firstLine="480"/>
        <w:rPr>
          <w:sz w:val="24"/>
        </w:rPr>
      </w:pPr>
      <w:r>
        <w:rPr>
          <w:rFonts w:hint="eastAsia"/>
          <w:sz w:val="24"/>
        </w:rPr>
        <w:t>（</w:t>
      </w:r>
      <w:r>
        <w:rPr>
          <w:rFonts w:hint="eastAsia"/>
          <w:sz w:val="24"/>
        </w:rPr>
        <w:t>3</w:t>
      </w:r>
      <w:r>
        <w:rPr>
          <w:rFonts w:hint="eastAsia"/>
          <w:sz w:val="24"/>
        </w:rPr>
        <w:t>）岩土试样要密封保存，并分批及时送交试验部门进行检测，岩土试样保存不应超过</w:t>
      </w:r>
      <w:r>
        <w:rPr>
          <w:rFonts w:hint="eastAsia"/>
          <w:sz w:val="24"/>
        </w:rPr>
        <w:t>7</w:t>
      </w:r>
      <w:r>
        <w:rPr>
          <w:rFonts w:hint="eastAsia"/>
          <w:sz w:val="24"/>
        </w:rPr>
        <w:t>天；</w:t>
      </w:r>
    </w:p>
    <w:p w:rsidR="00C16AAB" w:rsidRDefault="00C16AAB" w:rsidP="00C16AAB">
      <w:pPr>
        <w:spacing w:line="560" w:lineRule="exact"/>
        <w:ind w:firstLineChars="200" w:firstLine="480"/>
        <w:rPr>
          <w:sz w:val="24"/>
        </w:rPr>
      </w:pPr>
      <w:r>
        <w:rPr>
          <w:rFonts w:hint="eastAsia"/>
          <w:sz w:val="24"/>
        </w:rPr>
        <w:t>（</w:t>
      </w:r>
      <w:r>
        <w:rPr>
          <w:rFonts w:hint="eastAsia"/>
          <w:sz w:val="24"/>
        </w:rPr>
        <w:t>4</w:t>
      </w:r>
      <w:r>
        <w:rPr>
          <w:rFonts w:hint="eastAsia"/>
          <w:sz w:val="24"/>
        </w:rPr>
        <w:t>）工程位于抗震设防烈度</w:t>
      </w:r>
      <w:r>
        <w:rPr>
          <w:rFonts w:hint="eastAsia"/>
          <w:sz w:val="24"/>
        </w:rPr>
        <w:t>6</w:t>
      </w:r>
      <w:r>
        <w:rPr>
          <w:rFonts w:hint="eastAsia"/>
          <w:sz w:val="24"/>
        </w:rPr>
        <w:t>度以上区域的，每个特大桥、大桥和互通立交的剪切波速测试孔不应少于</w:t>
      </w:r>
      <w:r>
        <w:rPr>
          <w:rFonts w:hint="eastAsia"/>
          <w:sz w:val="24"/>
        </w:rPr>
        <w:t>2</w:t>
      </w:r>
      <w:r>
        <w:rPr>
          <w:rFonts w:hint="eastAsia"/>
          <w:sz w:val="24"/>
        </w:rPr>
        <w:t>个，中桥剪切波速测试孔不应少于</w:t>
      </w:r>
      <w:r>
        <w:rPr>
          <w:rFonts w:hint="eastAsia"/>
          <w:sz w:val="24"/>
        </w:rPr>
        <w:t>1</w:t>
      </w:r>
      <w:r>
        <w:rPr>
          <w:rFonts w:hint="eastAsia"/>
          <w:sz w:val="24"/>
        </w:rPr>
        <w:t>个；</w:t>
      </w:r>
    </w:p>
    <w:p w:rsidR="00C16AAB" w:rsidRDefault="00C16AAB" w:rsidP="00C16AAB">
      <w:pPr>
        <w:spacing w:line="560" w:lineRule="exact"/>
        <w:ind w:firstLineChars="200" w:firstLine="480"/>
        <w:rPr>
          <w:sz w:val="24"/>
        </w:rPr>
      </w:pPr>
      <w:r>
        <w:rPr>
          <w:rFonts w:hint="eastAsia"/>
          <w:sz w:val="24"/>
        </w:rPr>
        <w:t>（</w:t>
      </w:r>
      <w:r>
        <w:rPr>
          <w:rFonts w:hint="eastAsia"/>
          <w:sz w:val="24"/>
        </w:rPr>
        <w:t>5</w:t>
      </w:r>
      <w:r>
        <w:rPr>
          <w:rFonts w:hint="eastAsia"/>
          <w:sz w:val="24"/>
        </w:rPr>
        <w:t>）大、中桥取地表水和地下水（如遇多层地下水应分层取样）各一组进行简分析，一组两瓶水样，一瓶为原样，一瓶为侵蚀性</w:t>
      </w:r>
      <w:r>
        <w:rPr>
          <w:rFonts w:hint="eastAsia"/>
          <w:sz w:val="24"/>
        </w:rPr>
        <w:t>CO2</w:t>
      </w:r>
      <w:r>
        <w:rPr>
          <w:rFonts w:hint="eastAsia"/>
          <w:sz w:val="24"/>
        </w:rPr>
        <w:t>水样，侵蚀性</w:t>
      </w:r>
      <w:r>
        <w:rPr>
          <w:rFonts w:hint="eastAsia"/>
          <w:sz w:val="24"/>
        </w:rPr>
        <w:t>CO2</w:t>
      </w:r>
      <w:r>
        <w:rPr>
          <w:rFonts w:hint="eastAsia"/>
          <w:sz w:val="24"/>
        </w:rPr>
        <w:t>水样应加入</w:t>
      </w:r>
      <w:r>
        <w:rPr>
          <w:rFonts w:hint="eastAsia"/>
          <w:sz w:val="24"/>
        </w:rPr>
        <w:t>2g</w:t>
      </w:r>
      <w:r>
        <w:rPr>
          <w:rFonts w:hint="eastAsia"/>
          <w:sz w:val="24"/>
        </w:rPr>
        <w:t>大理石粉，水样宜当天取送，原位测试必须拍摄现场工作照片；</w:t>
      </w:r>
    </w:p>
    <w:p w:rsidR="00C16AAB" w:rsidRDefault="00C16AAB" w:rsidP="00C16AAB">
      <w:pPr>
        <w:spacing w:line="560" w:lineRule="exact"/>
        <w:ind w:firstLineChars="200" w:firstLine="480"/>
        <w:rPr>
          <w:sz w:val="24"/>
        </w:rPr>
      </w:pPr>
      <w:r>
        <w:rPr>
          <w:rFonts w:hint="eastAsia"/>
          <w:sz w:val="24"/>
        </w:rPr>
        <w:t>（</w:t>
      </w:r>
      <w:r>
        <w:rPr>
          <w:rFonts w:hint="eastAsia"/>
          <w:sz w:val="24"/>
        </w:rPr>
        <w:t>6</w:t>
      </w:r>
      <w:r>
        <w:rPr>
          <w:rFonts w:hint="eastAsia"/>
          <w:sz w:val="24"/>
        </w:rPr>
        <w:t>）野外施工前应利用</w:t>
      </w:r>
      <w:r>
        <w:rPr>
          <w:rFonts w:hint="eastAsia"/>
          <w:sz w:val="24"/>
        </w:rPr>
        <w:t>RTK</w:t>
      </w:r>
      <w:r>
        <w:rPr>
          <w:rFonts w:hint="eastAsia"/>
          <w:sz w:val="24"/>
        </w:rPr>
        <w:t>对设计钻孔进行放点，并测量其孔口高程（如因场地限制无法在设计孔位施工的，偏移超过</w:t>
      </w:r>
      <w:r>
        <w:rPr>
          <w:rFonts w:hint="eastAsia"/>
          <w:sz w:val="24"/>
        </w:rPr>
        <w:t>5m</w:t>
      </w:r>
      <w:r>
        <w:rPr>
          <w:rFonts w:hint="eastAsia"/>
          <w:sz w:val="24"/>
        </w:rPr>
        <w:t>的必须上报设计人员，征得技术负责人同意后方可移位，移位后复测孔口位置和高程）全部工程结束应对所有施工钻孔复测坐标和高程；</w:t>
      </w:r>
    </w:p>
    <w:p w:rsidR="00C16AAB" w:rsidRDefault="00C16AAB" w:rsidP="00C16AAB">
      <w:pPr>
        <w:spacing w:line="560" w:lineRule="exact"/>
        <w:ind w:firstLineChars="200" w:firstLine="480"/>
        <w:rPr>
          <w:sz w:val="24"/>
        </w:rPr>
      </w:pPr>
      <w:r>
        <w:rPr>
          <w:rFonts w:hint="eastAsia"/>
          <w:sz w:val="24"/>
        </w:rPr>
        <w:t>（</w:t>
      </w:r>
      <w:r>
        <w:rPr>
          <w:rFonts w:hint="eastAsia"/>
          <w:sz w:val="24"/>
        </w:rPr>
        <w:t>7</w:t>
      </w:r>
      <w:r>
        <w:rPr>
          <w:rFonts w:hint="eastAsia"/>
          <w:sz w:val="24"/>
        </w:rPr>
        <w:t>）所有岩芯需放置在专门岩心盒内（一般钻孔岩芯也可摆放在半圆形的</w:t>
      </w:r>
      <w:r>
        <w:rPr>
          <w:rFonts w:hint="eastAsia"/>
          <w:sz w:val="24"/>
        </w:rPr>
        <w:t>PVC</w:t>
      </w:r>
      <w:r>
        <w:rPr>
          <w:rFonts w:hint="eastAsia"/>
          <w:sz w:val="24"/>
        </w:rPr>
        <w:t>管内），摆放整齐，每列长度</w:t>
      </w:r>
      <w:r>
        <w:rPr>
          <w:rFonts w:hint="eastAsia"/>
          <w:sz w:val="24"/>
        </w:rPr>
        <w:t>1m</w:t>
      </w:r>
      <w:r>
        <w:rPr>
          <w:rFonts w:hint="eastAsia"/>
          <w:sz w:val="24"/>
        </w:rPr>
        <w:t>，岩芯牌填写清楚，内容包括工程名称、孔号（按里程桩号，例如</w:t>
      </w:r>
      <w:r>
        <w:rPr>
          <w:rFonts w:hint="eastAsia"/>
          <w:sz w:val="24"/>
        </w:rPr>
        <w:t>K23+120</w:t>
      </w:r>
      <w:r>
        <w:rPr>
          <w:rFonts w:hint="eastAsia"/>
          <w:sz w:val="24"/>
        </w:rPr>
        <w:t>，</w:t>
      </w:r>
      <w:proofErr w:type="gramStart"/>
      <w:r>
        <w:rPr>
          <w:rFonts w:hint="eastAsia"/>
          <w:sz w:val="24"/>
        </w:rPr>
        <w:t>则孔号</w:t>
      </w:r>
      <w:proofErr w:type="gramEnd"/>
      <w:r>
        <w:rPr>
          <w:rFonts w:hint="eastAsia"/>
          <w:sz w:val="24"/>
        </w:rPr>
        <w:t>为</w:t>
      </w:r>
      <w:r>
        <w:rPr>
          <w:rFonts w:hint="eastAsia"/>
          <w:sz w:val="24"/>
        </w:rPr>
        <w:t>ZK23120</w:t>
      </w:r>
      <w:r>
        <w:rPr>
          <w:rFonts w:hint="eastAsia"/>
          <w:sz w:val="24"/>
        </w:rPr>
        <w:t>）、设计孔深、实际孔深、里程等信息，每个钻孔必须拍摄详细的岩芯照片以及该孔位现场施工照片；</w:t>
      </w:r>
    </w:p>
    <w:p w:rsidR="00C16AAB" w:rsidRDefault="00C16AAB" w:rsidP="00C16AAB">
      <w:pPr>
        <w:spacing w:line="560" w:lineRule="exact"/>
        <w:ind w:firstLineChars="200" w:firstLine="480"/>
        <w:rPr>
          <w:sz w:val="24"/>
        </w:rPr>
      </w:pPr>
      <w:r>
        <w:rPr>
          <w:rFonts w:hint="eastAsia"/>
          <w:sz w:val="24"/>
        </w:rPr>
        <w:t>（</w:t>
      </w:r>
      <w:r>
        <w:rPr>
          <w:rFonts w:hint="eastAsia"/>
          <w:sz w:val="24"/>
        </w:rPr>
        <w:t>8</w:t>
      </w:r>
      <w:r>
        <w:rPr>
          <w:rFonts w:hint="eastAsia"/>
          <w:sz w:val="24"/>
        </w:rPr>
        <w:t>）野外记录应由经过专业训练的人员承担；记录应及时、真实，按</w:t>
      </w:r>
      <w:proofErr w:type="gramStart"/>
      <w:r>
        <w:rPr>
          <w:rFonts w:hint="eastAsia"/>
          <w:sz w:val="24"/>
        </w:rPr>
        <w:t>钻进回</w:t>
      </w:r>
      <w:proofErr w:type="gramEnd"/>
      <w:r>
        <w:rPr>
          <w:rFonts w:hint="eastAsia"/>
          <w:sz w:val="24"/>
        </w:rPr>
        <w:t>次逐段填写，厚度大于</w:t>
      </w:r>
      <w:r>
        <w:rPr>
          <w:rFonts w:hint="eastAsia"/>
          <w:sz w:val="24"/>
        </w:rPr>
        <w:t>0.5m</w:t>
      </w:r>
      <w:r>
        <w:rPr>
          <w:rFonts w:hint="eastAsia"/>
          <w:sz w:val="24"/>
        </w:rPr>
        <w:t>应单独分层，严禁事后追记；钻探现场应综合肉眼、手</w:t>
      </w:r>
      <w:proofErr w:type="gramStart"/>
      <w:r>
        <w:rPr>
          <w:rFonts w:hint="eastAsia"/>
          <w:sz w:val="24"/>
        </w:rPr>
        <w:t>触方法</w:t>
      </w:r>
      <w:proofErr w:type="gramEnd"/>
      <w:r>
        <w:rPr>
          <w:rFonts w:hint="eastAsia"/>
          <w:sz w:val="24"/>
        </w:rPr>
        <w:t>以及微型贯入仪等定量方法进行鉴别；</w:t>
      </w:r>
    </w:p>
    <w:p w:rsidR="00C16AAB" w:rsidRDefault="00C16AAB" w:rsidP="00C16AAB">
      <w:pPr>
        <w:spacing w:line="560" w:lineRule="exact"/>
        <w:ind w:firstLineChars="200" w:firstLine="480"/>
        <w:rPr>
          <w:sz w:val="24"/>
        </w:rPr>
      </w:pPr>
      <w:r>
        <w:rPr>
          <w:rFonts w:hint="eastAsia"/>
          <w:sz w:val="24"/>
        </w:rPr>
        <w:t>（</w:t>
      </w:r>
      <w:r>
        <w:rPr>
          <w:rFonts w:hint="eastAsia"/>
          <w:sz w:val="24"/>
        </w:rPr>
        <w:t>9</w:t>
      </w:r>
      <w:r>
        <w:rPr>
          <w:rFonts w:hint="eastAsia"/>
          <w:sz w:val="24"/>
        </w:rPr>
        <w:t>）按照规范要求对设计钻孔进行施工，如遇岩层，桥梁钻孔进入中风化及以上岩层</w:t>
      </w:r>
      <w:r>
        <w:rPr>
          <w:rFonts w:hint="eastAsia"/>
          <w:sz w:val="24"/>
        </w:rPr>
        <w:t>5m</w:t>
      </w:r>
      <w:r>
        <w:rPr>
          <w:rFonts w:hint="eastAsia"/>
          <w:sz w:val="24"/>
        </w:rPr>
        <w:t>即可终孔，路基、涵洞、挡墙等构筑物钻孔，遇到基岩即可终孔，如有特殊情况需要加深钻孔，需经过设计人员同意，否则，超深钻孔深度不计</w:t>
      </w:r>
      <w:proofErr w:type="gramStart"/>
      <w:r>
        <w:rPr>
          <w:rFonts w:hint="eastAsia"/>
          <w:sz w:val="24"/>
        </w:rPr>
        <w:t>取</w:t>
      </w:r>
      <w:r>
        <w:rPr>
          <w:rFonts w:hint="eastAsia"/>
          <w:sz w:val="24"/>
        </w:rPr>
        <w:lastRenderedPageBreak/>
        <w:t>工程</w:t>
      </w:r>
      <w:proofErr w:type="gramEnd"/>
      <w:r>
        <w:rPr>
          <w:rFonts w:hint="eastAsia"/>
          <w:sz w:val="24"/>
        </w:rPr>
        <w:t>费用；</w:t>
      </w:r>
    </w:p>
    <w:p w:rsidR="00C16AAB" w:rsidRDefault="00C16AAB" w:rsidP="00C16AAB">
      <w:pPr>
        <w:spacing w:line="560" w:lineRule="exact"/>
        <w:ind w:firstLineChars="200" w:firstLine="480"/>
        <w:rPr>
          <w:sz w:val="24"/>
        </w:rPr>
      </w:pPr>
      <w:r>
        <w:rPr>
          <w:rFonts w:hint="eastAsia"/>
          <w:sz w:val="24"/>
        </w:rPr>
        <w:t>（</w:t>
      </w:r>
      <w:r>
        <w:rPr>
          <w:rFonts w:hint="eastAsia"/>
          <w:sz w:val="24"/>
        </w:rPr>
        <w:t>10</w:t>
      </w:r>
      <w:r>
        <w:rPr>
          <w:rFonts w:hint="eastAsia"/>
          <w:sz w:val="24"/>
        </w:rPr>
        <w:t>）钻探劳务单位现场负责人应每天汇总班报表，班报表严格按照规范要求执行，开孔日期、</w:t>
      </w:r>
      <w:proofErr w:type="gramStart"/>
      <w:r>
        <w:rPr>
          <w:rFonts w:hint="eastAsia"/>
          <w:sz w:val="24"/>
        </w:rPr>
        <w:t>终孔日期</w:t>
      </w:r>
      <w:proofErr w:type="gramEnd"/>
      <w:r>
        <w:rPr>
          <w:rFonts w:hint="eastAsia"/>
          <w:sz w:val="24"/>
        </w:rPr>
        <w:t>、水位、取样位置、原位测试、工点名称（工点名称</w:t>
      </w:r>
      <w:proofErr w:type="gramStart"/>
      <w:r>
        <w:rPr>
          <w:rFonts w:hint="eastAsia"/>
          <w:sz w:val="24"/>
        </w:rPr>
        <w:t>填写于班报表</w:t>
      </w:r>
      <w:proofErr w:type="gramEnd"/>
      <w:r>
        <w:rPr>
          <w:rFonts w:hint="eastAsia"/>
          <w:sz w:val="24"/>
        </w:rPr>
        <w:t>右上角），当天上报实际完成工作量；</w:t>
      </w:r>
    </w:p>
    <w:p w:rsidR="00C16AAB" w:rsidRDefault="00C16AAB" w:rsidP="00C16AAB">
      <w:pPr>
        <w:spacing w:line="560" w:lineRule="exact"/>
        <w:ind w:firstLineChars="200" w:firstLine="480"/>
        <w:rPr>
          <w:sz w:val="24"/>
        </w:rPr>
      </w:pPr>
      <w:r>
        <w:rPr>
          <w:rFonts w:hint="eastAsia"/>
          <w:sz w:val="24"/>
        </w:rPr>
        <w:t>（</w:t>
      </w:r>
      <w:r>
        <w:rPr>
          <w:rFonts w:hint="eastAsia"/>
          <w:sz w:val="24"/>
        </w:rPr>
        <w:t>11</w:t>
      </w:r>
      <w:r>
        <w:rPr>
          <w:rFonts w:hint="eastAsia"/>
          <w:sz w:val="24"/>
        </w:rPr>
        <w:t>）施工期间制定野外安全防护及应急措施，上岗必须佩带安全帽，现场技术人员对安全措施的执行情况进行监督检查，及时排除安全隐患，防止发生安全质量事故；</w:t>
      </w:r>
    </w:p>
    <w:p w:rsidR="00C16AAB" w:rsidRDefault="00C16AAB" w:rsidP="00C16AAB">
      <w:pPr>
        <w:spacing w:line="560" w:lineRule="exact"/>
        <w:ind w:firstLineChars="200" w:firstLine="482"/>
        <w:rPr>
          <w:rFonts w:ascii="宋体" w:hAnsi="宋体"/>
          <w:b/>
          <w:sz w:val="24"/>
        </w:rPr>
      </w:pPr>
      <w:r>
        <w:rPr>
          <w:rFonts w:ascii="宋体" w:hAnsi="宋体" w:hint="eastAsia"/>
          <w:b/>
          <w:sz w:val="24"/>
        </w:rPr>
        <w:t>三、作业依据及付款方式</w:t>
      </w:r>
    </w:p>
    <w:p w:rsidR="00C16AAB" w:rsidRDefault="00C16AAB" w:rsidP="00C16AAB">
      <w:pPr>
        <w:spacing w:line="560" w:lineRule="exact"/>
        <w:ind w:firstLineChars="192" w:firstLine="461"/>
        <w:rPr>
          <w:rFonts w:ascii="宋体" w:hAnsi="宋体"/>
          <w:sz w:val="24"/>
        </w:rPr>
      </w:pPr>
      <w:r>
        <w:rPr>
          <w:rFonts w:ascii="宋体" w:hAnsi="宋体" w:cs="Arial" w:hint="eastAsia"/>
          <w:sz w:val="24"/>
        </w:rPr>
        <w:t>1</w:t>
      </w:r>
      <w:r>
        <w:rPr>
          <w:rFonts w:ascii="宋体" w:hAnsi="宋体" w:hint="eastAsia"/>
          <w:sz w:val="24"/>
        </w:rPr>
        <w:t>、本工程包含陆上钻孔进尺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米，</w:t>
      </w:r>
      <w:r w:rsidRPr="000C645F">
        <w:rPr>
          <w:rFonts w:ascii="宋体" w:hAnsi="宋体" w:hint="eastAsia"/>
          <w:sz w:val="24"/>
        </w:rPr>
        <w:t>水上</w:t>
      </w:r>
      <w:r>
        <w:rPr>
          <w:rFonts w:ascii="宋体" w:hAnsi="宋体" w:hint="eastAsia"/>
          <w:sz w:val="24"/>
        </w:rPr>
        <w:t>钻孔进尺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米。</w:t>
      </w:r>
    </w:p>
    <w:p w:rsidR="00C16AAB" w:rsidRDefault="00C16AAB" w:rsidP="00C16AAB">
      <w:pPr>
        <w:spacing w:line="560" w:lineRule="exact"/>
        <w:ind w:firstLineChars="192" w:firstLine="461"/>
        <w:rPr>
          <w:rFonts w:ascii="宋体" w:hAnsi="宋体"/>
          <w:sz w:val="24"/>
        </w:rPr>
      </w:pPr>
      <w:r>
        <w:rPr>
          <w:rFonts w:ascii="宋体" w:hAnsi="宋体" w:hint="eastAsia"/>
          <w:sz w:val="24"/>
        </w:rPr>
        <w:t>（1）陆上钻孔进尺价格为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元/米，路面钻孔进尺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元/米，包括施工劳务费、转运费、试验费、材料费、</w:t>
      </w:r>
      <w:proofErr w:type="gramStart"/>
      <w:r>
        <w:rPr>
          <w:rFonts w:ascii="宋体" w:hAnsi="宋体" w:hint="eastAsia"/>
          <w:sz w:val="24"/>
        </w:rPr>
        <w:t>铺助措施</w:t>
      </w:r>
      <w:proofErr w:type="gramEnd"/>
      <w:r>
        <w:rPr>
          <w:rFonts w:ascii="宋体" w:hAnsi="宋体" w:hint="eastAsia"/>
          <w:sz w:val="24"/>
        </w:rPr>
        <w:t>费、劳务人员人身保险、意外伤害险、养老保险及相关税费、青苗赔偿等；</w:t>
      </w:r>
    </w:p>
    <w:p w:rsidR="00C16AAB" w:rsidRDefault="00C16AAB" w:rsidP="00C16AAB">
      <w:pPr>
        <w:spacing w:line="560" w:lineRule="exact"/>
        <w:ind w:firstLineChars="192" w:firstLine="461"/>
        <w:rPr>
          <w:rFonts w:ascii="宋体" w:hAnsi="宋体"/>
          <w:sz w:val="24"/>
        </w:rPr>
      </w:pPr>
      <w:r>
        <w:rPr>
          <w:rFonts w:ascii="宋体" w:hAnsi="宋体" w:hint="eastAsia"/>
          <w:sz w:val="24"/>
        </w:rPr>
        <w:t>（2）</w:t>
      </w:r>
      <w:r>
        <w:rPr>
          <w:rFonts w:hint="eastAsia"/>
          <w:b/>
          <w:bCs/>
          <w:sz w:val="24"/>
        </w:rPr>
        <w:t>总工程价款</w:t>
      </w:r>
      <w:r>
        <w:rPr>
          <w:rFonts w:hint="eastAsia"/>
          <w:b/>
          <w:bCs/>
          <w:color w:val="FF0000"/>
          <w:sz w:val="24"/>
        </w:rPr>
        <w:t>（包括税价）</w:t>
      </w:r>
      <w:r>
        <w:rPr>
          <w:rFonts w:hint="eastAsia"/>
          <w:b/>
          <w:bCs/>
          <w:sz w:val="24"/>
        </w:rPr>
        <w:t>暂定人民币</w:t>
      </w:r>
      <w:r>
        <w:rPr>
          <w:rFonts w:hint="eastAsia"/>
          <w:b/>
          <w:bCs/>
          <w:sz w:val="24"/>
          <w:u w:val="single"/>
        </w:rPr>
        <w:t xml:space="preserve">   </w:t>
      </w:r>
      <w:r>
        <w:rPr>
          <w:b/>
          <w:bCs/>
          <w:sz w:val="24"/>
          <w:u w:val="single"/>
        </w:rPr>
        <w:t xml:space="preserve">      </w:t>
      </w:r>
      <w:r>
        <w:rPr>
          <w:rFonts w:hint="eastAsia"/>
          <w:b/>
          <w:bCs/>
          <w:sz w:val="24"/>
          <w:u w:val="single"/>
        </w:rPr>
        <w:t xml:space="preserve"> </w:t>
      </w:r>
      <w:r>
        <w:rPr>
          <w:rFonts w:hint="eastAsia"/>
          <w:b/>
          <w:bCs/>
          <w:sz w:val="24"/>
        </w:rPr>
        <w:t>元整（￥</w:t>
      </w:r>
      <w:r>
        <w:rPr>
          <w:rFonts w:hint="eastAsia"/>
          <w:b/>
          <w:bCs/>
          <w:sz w:val="24"/>
          <w:u w:val="single"/>
        </w:rPr>
        <w:t xml:space="preserve">  </w:t>
      </w:r>
      <w:r>
        <w:rPr>
          <w:b/>
          <w:bCs/>
          <w:sz w:val="24"/>
          <w:u w:val="single"/>
        </w:rPr>
        <w:t xml:space="preserve">          </w:t>
      </w:r>
      <w:r>
        <w:rPr>
          <w:rFonts w:hint="eastAsia"/>
          <w:b/>
          <w:bCs/>
          <w:sz w:val="24"/>
          <w:u w:val="single"/>
        </w:rPr>
        <w:t>元</w:t>
      </w:r>
      <w:r>
        <w:rPr>
          <w:rFonts w:hint="eastAsia"/>
          <w:b/>
          <w:bCs/>
          <w:sz w:val="24"/>
          <w:u w:val="single"/>
        </w:rPr>
        <w:t xml:space="preserve">   </w:t>
      </w:r>
      <w:r>
        <w:rPr>
          <w:rFonts w:hint="eastAsia"/>
          <w:b/>
          <w:bCs/>
          <w:sz w:val="24"/>
        </w:rPr>
        <w:t>）；</w:t>
      </w:r>
      <w:r>
        <w:rPr>
          <w:rFonts w:hint="eastAsia"/>
          <w:b/>
          <w:bCs/>
          <w:color w:val="FF0000"/>
          <w:sz w:val="24"/>
        </w:rPr>
        <w:t>如因甲方要求导致实际工作量增加的，经甲方认可后，最终以实际工作量乘以对应投标单价（或协议约定单价）结算；</w:t>
      </w:r>
    </w:p>
    <w:p w:rsidR="00C16AAB" w:rsidRDefault="00C16AAB" w:rsidP="00C16AAB">
      <w:pPr>
        <w:spacing w:line="560" w:lineRule="exact"/>
        <w:ind w:firstLineChars="200" w:firstLine="480"/>
        <w:jc w:val="left"/>
        <w:rPr>
          <w:rFonts w:ascii="宋体" w:hAnsi="宋体"/>
          <w:sz w:val="24"/>
        </w:rPr>
      </w:pPr>
      <w:r>
        <w:rPr>
          <w:rFonts w:ascii="宋体" w:hAnsi="宋体" w:hint="eastAsia"/>
          <w:sz w:val="24"/>
        </w:rPr>
        <w:t>（3）甲方自与乙方签订合同后</w:t>
      </w:r>
      <w:r>
        <w:rPr>
          <w:rFonts w:hint="eastAsia"/>
          <w:sz w:val="24"/>
        </w:rPr>
        <w:t>7</w:t>
      </w:r>
      <w:r>
        <w:rPr>
          <w:rFonts w:hint="eastAsia"/>
          <w:sz w:val="24"/>
        </w:rPr>
        <w:t>个工作日内预付总工程款的</w:t>
      </w:r>
      <w:r>
        <w:rPr>
          <w:rFonts w:hint="eastAsia"/>
          <w:sz w:val="24"/>
        </w:rPr>
        <w:t>20%</w:t>
      </w:r>
      <w:r>
        <w:rPr>
          <w:rFonts w:hint="eastAsia"/>
          <w:sz w:val="24"/>
        </w:rPr>
        <w:t>给乙方；乙方在整体钻探任务完成并经与甲方办理验收后，甲方按照完成的有效工作量编制地质钻探验收清单且经乙方签认后</w:t>
      </w:r>
      <w:r>
        <w:rPr>
          <w:rFonts w:hint="eastAsia"/>
          <w:sz w:val="24"/>
        </w:rPr>
        <w:t>7</w:t>
      </w:r>
      <w:r>
        <w:rPr>
          <w:rFonts w:hint="eastAsia"/>
          <w:sz w:val="24"/>
        </w:rPr>
        <w:t>个工作日内，甲方依据验收合格的工作量向乙方支付至</w:t>
      </w:r>
      <w:r>
        <w:rPr>
          <w:sz w:val="24"/>
        </w:rPr>
        <w:t>5</w:t>
      </w:r>
      <w:r>
        <w:rPr>
          <w:rFonts w:hint="eastAsia"/>
          <w:sz w:val="24"/>
        </w:rPr>
        <w:t>0%</w:t>
      </w:r>
      <w:r>
        <w:rPr>
          <w:rFonts w:hint="eastAsia"/>
          <w:sz w:val="24"/>
        </w:rPr>
        <w:t>；</w:t>
      </w:r>
      <w:r>
        <w:rPr>
          <w:rFonts w:ascii="宋体" w:hAnsi="宋体" w:hint="eastAsia"/>
          <w:sz w:val="24"/>
        </w:rPr>
        <w:t>该工程项目经初步设计审查通过并收到批复后七个工作日内，甲方依据决算的工程款向乙方</w:t>
      </w:r>
      <w:r w:rsidRPr="000C645F">
        <w:rPr>
          <w:rFonts w:ascii="宋体" w:hAnsi="宋体" w:hint="eastAsia"/>
          <w:sz w:val="24"/>
        </w:rPr>
        <w:t>结清剩余</w:t>
      </w:r>
      <w:r>
        <w:rPr>
          <w:rFonts w:ascii="宋体" w:hAnsi="宋体"/>
          <w:sz w:val="24"/>
        </w:rPr>
        <w:t>50</w:t>
      </w:r>
      <w:r w:rsidRPr="000C645F">
        <w:rPr>
          <w:rFonts w:ascii="宋体" w:hAnsi="宋体" w:hint="eastAsia"/>
          <w:sz w:val="24"/>
        </w:rPr>
        <w:t>%的工程款</w:t>
      </w:r>
      <w:r>
        <w:rPr>
          <w:rFonts w:ascii="宋体" w:hAnsi="宋体" w:hint="eastAsia"/>
          <w:sz w:val="24"/>
        </w:rPr>
        <w:t>。乙方申请付款时应提供有效的增值税专用发票，甲方付款期限自甲方收到发票之日起算。</w:t>
      </w:r>
    </w:p>
    <w:p w:rsidR="00C16AAB" w:rsidRDefault="00C16AAB" w:rsidP="00C16AAB">
      <w:pPr>
        <w:spacing w:line="560" w:lineRule="exact"/>
        <w:ind w:firstLineChars="200" w:firstLine="480"/>
        <w:jc w:val="left"/>
        <w:rPr>
          <w:rFonts w:ascii="宋体" w:hAnsi="宋体"/>
          <w:sz w:val="24"/>
        </w:rPr>
      </w:pPr>
      <w:r>
        <w:rPr>
          <w:rFonts w:ascii="宋体" w:hAnsi="宋体" w:hint="eastAsia"/>
          <w:sz w:val="24"/>
        </w:rPr>
        <w:t>（4）</w:t>
      </w:r>
      <w:bookmarkStart w:id="23" w:name="_Hlk148450394"/>
      <w:r>
        <w:rPr>
          <w:rFonts w:ascii="宋体" w:hAnsi="宋体" w:hint="eastAsia"/>
          <w:sz w:val="24"/>
        </w:rPr>
        <w:t>费用支付还需与勘察设计合同收款进度同步</w:t>
      </w:r>
      <w:bookmarkEnd w:id="23"/>
      <w:r>
        <w:rPr>
          <w:rFonts w:ascii="宋体" w:hAnsi="宋体" w:hint="eastAsia"/>
          <w:sz w:val="24"/>
        </w:rPr>
        <w:t>。</w:t>
      </w:r>
    </w:p>
    <w:p w:rsidR="00C16AAB" w:rsidRDefault="00C16AAB" w:rsidP="00C16AAB">
      <w:pPr>
        <w:spacing w:line="560" w:lineRule="exact"/>
        <w:ind w:firstLineChars="200" w:firstLine="482"/>
        <w:rPr>
          <w:rFonts w:ascii="宋体" w:hAnsi="宋体"/>
          <w:b/>
          <w:sz w:val="24"/>
        </w:rPr>
      </w:pPr>
      <w:r>
        <w:rPr>
          <w:rFonts w:ascii="宋体" w:hAnsi="宋体" w:hint="eastAsia"/>
          <w:b/>
          <w:sz w:val="24"/>
        </w:rPr>
        <w:t>四、双方义务</w:t>
      </w:r>
    </w:p>
    <w:p w:rsidR="00C16AAB" w:rsidRDefault="00C16AAB" w:rsidP="00C16AAB">
      <w:pPr>
        <w:spacing w:line="560" w:lineRule="exact"/>
        <w:ind w:firstLineChars="200" w:firstLine="480"/>
        <w:rPr>
          <w:rFonts w:ascii="宋体" w:hAnsi="宋体"/>
          <w:sz w:val="24"/>
        </w:rPr>
      </w:pPr>
      <w:r>
        <w:rPr>
          <w:rFonts w:ascii="宋体" w:hAnsi="宋体" w:hint="eastAsia"/>
          <w:sz w:val="24"/>
        </w:rPr>
        <w:t>1、甲方义务</w:t>
      </w:r>
    </w:p>
    <w:p w:rsidR="00C16AAB" w:rsidRDefault="00C16AAB" w:rsidP="00C16AAB">
      <w:pPr>
        <w:spacing w:line="560" w:lineRule="exact"/>
        <w:ind w:firstLineChars="200" w:firstLine="480"/>
        <w:rPr>
          <w:rFonts w:ascii="宋体" w:hAnsi="宋体"/>
          <w:sz w:val="24"/>
        </w:rPr>
      </w:pPr>
      <w:r>
        <w:rPr>
          <w:rFonts w:ascii="宋体" w:hAnsi="宋体" w:hint="eastAsia"/>
          <w:sz w:val="24"/>
        </w:rPr>
        <w:lastRenderedPageBreak/>
        <w:t>（1）甲方应以书面形式向乙方提出钻探技术要求，如有变动及时通知乙方；</w:t>
      </w:r>
    </w:p>
    <w:p w:rsidR="00C16AAB" w:rsidRDefault="00C16AAB" w:rsidP="00C16AAB">
      <w:pPr>
        <w:spacing w:line="560" w:lineRule="exact"/>
        <w:ind w:firstLineChars="200" w:firstLine="480"/>
        <w:rPr>
          <w:rFonts w:ascii="宋体" w:hAnsi="宋体"/>
          <w:sz w:val="24"/>
        </w:rPr>
      </w:pPr>
      <w:r>
        <w:rPr>
          <w:rFonts w:ascii="宋体" w:hAnsi="宋体" w:hint="eastAsia"/>
          <w:sz w:val="24"/>
        </w:rPr>
        <w:t>（2）及时对乙方的工作质量进行验收；</w:t>
      </w:r>
    </w:p>
    <w:p w:rsidR="00C16AAB" w:rsidRDefault="00C16AAB" w:rsidP="00C16AAB">
      <w:pPr>
        <w:spacing w:line="560" w:lineRule="exact"/>
        <w:ind w:firstLineChars="200" w:firstLine="480"/>
        <w:rPr>
          <w:rFonts w:ascii="宋体" w:hAnsi="宋体"/>
          <w:sz w:val="24"/>
        </w:rPr>
      </w:pPr>
      <w:r>
        <w:rPr>
          <w:rFonts w:ascii="宋体" w:hAnsi="宋体" w:hint="eastAsia"/>
          <w:sz w:val="24"/>
        </w:rPr>
        <w:t>（3）由甲方原因造成乙方停工、窝工，除工期顺延外，甲方应支付停工、窝工费；</w:t>
      </w:r>
    </w:p>
    <w:p w:rsidR="00C16AAB" w:rsidRDefault="00C16AAB" w:rsidP="00C16AAB">
      <w:pPr>
        <w:spacing w:line="560" w:lineRule="exact"/>
        <w:ind w:firstLineChars="200" w:firstLine="480"/>
        <w:rPr>
          <w:rFonts w:ascii="宋体" w:hAnsi="宋体"/>
          <w:sz w:val="24"/>
        </w:rPr>
      </w:pPr>
      <w:r>
        <w:rPr>
          <w:rFonts w:ascii="宋体" w:hAnsi="宋体" w:hint="eastAsia"/>
          <w:sz w:val="24"/>
        </w:rPr>
        <w:t>（4）按合同约定支付工程款给乙方。</w:t>
      </w:r>
    </w:p>
    <w:p w:rsidR="00C16AAB" w:rsidRDefault="00C16AAB" w:rsidP="00C16AAB">
      <w:pPr>
        <w:spacing w:line="560" w:lineRule="exact"/>
        <w:ind w:firstLineChars="200" w:firstLine="480"/>
        <w:rPr>
          <w:rFonts w:ascii="宋体" w:hAnsi="宋体"/>
          <w:sz w:val="24"/>
        </w:rPr>
      </w:pPr>
      <w:r>
        <w:rPr>
          <w:rFonts w:ascii="宋体" w:hAnsi="宋体" w:hint="eastAsia"/>
          <w:sz w:val="24"/>
        </w:rPr>
        <w:t>2、乙方义务</w:t>
      </w:r>
    </w:p>
    <w:p w:rsidR="00C16AAB" w:rsidRDefault="00C16AAB" w:rsidP="00C16AAB">
      <w:pPr>
        <w:spacing w:line="560" w:lineRule="exact"/>
        <w:ind w:firstLineChars="177" w:firstLine="425"/>
        <w:rPr>
          <w:rFonts w:ascii="宋体" w:hAnsi="宋体"/>
          <w:sz w:val="24"/>
        </w:rPr>
      </w:pPr>
      <w:r>
        <w:rPr>
          <w:rFonts w:ascii="宋体" w:hAnsi="宋体" w:hint="eastAsia"/>
          <w:sz w:val="24"/>
        </w:rPr>
        <w:t>（1）按甲方的技术要求和工作量要求按时完成任务。</w:t>
      </w:r>
    </w:p>
    <w:p w:rsidR="00C16AAB" w:rsidRDefault="00C16AAB" w:rsidP="00C16AAB">
      <w:pPr>
        <w:spacing w:line="560" w:lineRule="exact"/>
        <w:ind w:firstLineChars="177" w:firstLine="425"/>
        <w:rPr>
          <w:rFonts w:ascii="宋体" w:hAnsi="宋体"/>
          <w:sz w:val="24"/>
        </w:rPr>
      </w:pPr>
      <w:r>
        <w:rPr>
          <w:rFonts w:ascii="宋体" w:hAnsi="宋体" w:hint="eastAsia"/>
          <w:sz w:val="24"/>
        </w:rPr>
        <w:t>（2）乙方应严格按甲方提出的技术要求和国家技术规范要求进行工程钻探并达到相关标准要求，并对其负责。由于乙方的钻探成果质量不合格，乙方应负责无偿给予补充完善</w:t>
      </w:r>
      <w:r>
        <w:rPr>
          <w:rFonts w:ascii="宋体" w:hAnsi="宋体" w:hint="eastAsia"/>
          <w:color w:val="FF0000"/>
          <w:sz w:val="24"/>
        </w:rPr>
        <w:t>（补充完善时间双方约定且不超过本合同要求时间的一半）</w:t>
      </w:r>
      <w:r>
        <w:rPr>
          <w:rFonts w:ascii="宋体" w:hAnsi="宋体" w:hint="eastAsia"/>
          <w:sz w:val="24"/>
        </w:rPr>
        <w:t>使其达到质量合格为准。</w:t>
      </w:r>
    </w:p>
    <w:p w:rsidR="00C16AAB" w:rsidRDefault="00C16AAB" w:rsidP="00C16AAB">
      <w:pPr>
        <w:spacing w:line="560" w:lineRule="exact"/>
        <w:ind w:firstLineChars="177" w:firstLine="425"/>
        <w:jc w:val="left"/>
        <w:rPr>
          <w:rFonts w:ascii="宋体" w:hAnsi="宋体"/>
          <w:sz w:val="24"/>
        </w:rPr>
      </w:pPr>
      <w:r>
        <w:rPr>
          <w:rFonts w:ascii="宋体" w:hAnsi="宋体" w:hint="eastAsia"/>
          <w:sz w:val="24"/>
        </w:rPr>
        <w:t>（3）乙方应严格按照国家颁发的安全操作规范进行施工。采取必须的预防事故措施，配置必须的安全器材；乙方应加强安全施工教育和防范措施，避免人员伤亡事故的发生，由于</w:t>
      </w:r>
      <w:r>
        <w:rPr>
          <w:rFonts w:ascii="宋体" w:hAnsi="宋体" w:hint="eastAsia"/>
          <w:color w:val="FF0000"/>
          <w:sz w:val="24"/>
        </w:rPr>
        <w:t>非甲方原因</w:t>
      </w:r>
      <w:r>
        <w:rPr>
          <w:rFonts w:ascii="宋体" w:hAnsi="宋体" w:hint="eastAsia"/>
          <w:sz w:val="24"/>
        </w:rPr>
        <w:t>而发生的一切事故及经济损失由乙方承担，甲方不负任何责任；</w:t>
      </w:r>
    </w:p>
    <w:p w:rsidR="00C16AAB" w:rsidRDefault="00C16AAB" w:rsidP="00C16AAB">
      <w:pPr>
        <w:spacing w:line="560" w:lineRule="exact"/>
        <w:ind w:firstLineChars="177" w:firstLine="425"/>
        <w:jc w:val="left"/>
        <w:rPr>
          <w:rFonts w:ascii="宋体" w:hAnsi="宋体"/>
          <w:sz w:val="24"/>
        </w:rPr>
      </w:pPr>
      <w:r>
        <w:rPr>
          <w:rFonts w:ascii="宋体" w:hAnsi="宋体" w:hint="eastAsia"/>
          <w:sz w:val="24"/>
        </w:rPr>
        <w:t>（4）按国家有关文明施工规范，做到文明施工，维持工地环境清洁，道路畅通，器材、材料摆放有序，并及时清理施工过程中产生的废料和垃圾；</w:t>
      </w:r>
    </w:p>
    <w:p w:rsidR="00C16AAB" w:rsidRDefault="00C16AAB" w:rsidP="00C16AAB">
      <w:pPr>
        <w:spacing w:line="560" w:lineRule="exact"/>
        <w:ind w:firstLineChars="177" w:firstLine="425"/>
        <w:jc w:val="left"/>
        <w:rPr>
          <w:rFonts w:ascii="宋体" w:hAnsi="宋体"/>
          <w:sz w:val="24"/>
        </w:rPr>
      </w:pPr>
      <w:r>
        <w:rPr>
          <w:rFonts w:ascii="宋体" w:hAnsi="宋体" w:hint="eastAsia"/>
          <w:sz w:val="24"/>
        </w:rPr>
        <w:t>（5）本工程的建安工程一切险和第三者</w:t>
      </w:r>
      <w:proofErr w:type="gramStart"/>
      <w:r>
        <w:rPr>
          <w:rFonts w:ascii="宋体" w:hAnsi="宋体" w:hint="eastAsia"/>
          <w:sz w:val="24"/>
        </w:rPr>
        <w:t>责任险由乙方</w:t>
      </w:r>
      <w:proofErr w:type="gramEnd"/>
      <w:r>
        <w:rPr>
          <w:rFonts w:ascii="宋体" w:hAnsi="宋体" w:hint="eastAsia"/>
          <w:sz w:val="24"/>
        </w:rPr>
        <w:t>自行投保，乙方必须为其职工办理意外伤害保险，并为施工场地内自有人员生命财产和施工机械设备办理保险，支付保险费用；</w:t>
      </w:r>
    </w:p>
    <w:p w:rsidR="00C16AAB" w:rsidRDefault="00C16AAB" w:rsidP="00C16AAB">
      <w:pPr>
        <w:spacing w:line="520" w:lineRule="exact"/>
        <w:ind w:firstLineChars="200" w:firstLine="480"/>
        <w:rPr>
          <w:rFonts w:ascii="宋体" w:hAnsi="宋体"/>
          <w:sz w:val="24"/>
        </w:rPr>
      </w:pPr>
      <w:r>
        <w:rPr>
          <w:rFonts w:ascii="宋体" w:hAnsi="宋体" w:hint="eastAsia"/>
          <w:sz w:val="24"/>
        </w:rPr>
        <w:t>（6）乙方自行提供施工现场的工作条件，并自行解决出现的问题。如：青苗树木赔偿、拆除地上地下障碍物、处理施工扰民、平整施工现场、修好通行道路、接通电源水源等。</w:t>
      </w:r>
    </w:p>
    <w:p w:rsidR="00C16AAB" w:rsidRDefault="00C16AAB" w:rsidP="00C16AAB">
      <w:pPr>
        <w:spacing w:line="560" w:lineRule="exact"/>
        <w:ind w:firstLineChars="177" w:firstLine="425"/>
        <w:jc w:val="left"/>
      </w:pPr>
      <w:r>
        <w:rPr>
          <w:rFonts w:ascii="宋体" w:hAnsi="宋体" w:hint="eastAsia"/>
          <w:sz w:val="24"/>
        </w:rPr>
        <w:t xml:space="preserve"> </w:t>
      </w:r>
      <w:r>
        <w:rPr>
          <w:rFonts w:ascii="宋体" w:hAnsi="宋体" w:hint="eastAsia"/>
          <w:color w:val="FF0000"/>
          <w:sz w:val="24"/>
        </w:rPr>
        <w:t>（7）对于乙方提供给甲方的图纸和技术资料，乙方有保密义务，不得向第三人转让，否则，甲方有权要求乙方按本合同工程款总额的15%赔偿损失，</w:t>
      </w:r>
      <w:r>
        <w:rPr>
          <w:rFonts w:ascii="宋体" w:hAnsi="宋体" w:hint="eastAsia"/>
          <w:color w:val="FF0000"/>
          <w:sz w:val="24"/>
        </w:rPr>
        <w:lastRenderedPageBreak/>
        <w:t>如造成甲方实际损失高于该数额的，乙方按照甲方实际</w:t>
      </w:r>
      <w:proofErr w:type="gramStart"/>
      <w:r>
        <w:rPr>
          <w:rFonts w:ascii="宋体" w:hAnsi="宋体" w:hint="eastAsia"/>
          <w:color w:val="FF0000"/>
          <w:sz w:val="24"/>
        </w:rPr>
        <w:t>损失赔</w:t>
      </w:r>
      <w:proofErr w:type="gramEnd"/>
      <w:r>
        <w:rPr>
          <w:rFonts w:ascii="宋体" w:hAnsi="宋体" w:hint="eastAsia"/>
          <w:color w:val="FF0000"/>
          <w:sz w:val="24"/>
        </w:rPr>
        <w:t>付。</w:t>
      </w:r>
    </w:p>
    <w:p w:rsidR="00C16AAB" w:rsidRDefault="00C16AAB" w:rsidP="00C16AAB">
      <w:pPr>
        <w:spacing w:line="520" w:lineRule="exact"/>
        <w:ind w:firstLineChars="200" w:firstLine="482"/>
        <w:rPr>
          <w:rFonts w:ascii="宋体" w:hAnsi="宋体"/>
          <w:b/>
          <w:sz w:val="24"/>
        </w:rPr>
      </w:pPr>
      <w:r>
        <w:rPr>
          <w:rFonts w:ascii="宋体" w:hAnsi="宋体" w:hint="eastAsia"/>
          <w:b/>
          <w:sz w:val="24"/>
        </w:rPr>
        <w:t>五、违约责任</w:t>
      </w:r>
    </w:p>
    <w:p w:rsidR="00C16AAB" w:rsidRDefault="00C16AAB" w:rsidP="00C16AAB">
      <w:pPr>
        <w:spacing w:line="520" w:lineRule="exact"/>
        <w:ind w:firstLineChars="200" w:firstLine="480"/>
        <w:rPr>
          <w:rFonts w:ascii="宋体" w:hAnsi="宋体"/>
          <w:bCs/>
          <w:sz w:val="24"/>
        </w:rPr>
      </w:pPr>
      <w:r>
        <w:rPr>
          <w:rFonts w:ascii="宋体" w:hAnsi="宋体" w:hint="eastAsia"/>
          <w:bCs/>
          <w:sz w:val="24"/>
        </w:rPr>
        <w:t>1、</w:t>
      </w:r>
      <w:r>
        <w:rPr>
          <w:rFonts w:ascii="宋体" w:hAnsi="宋体"/>
          <w:bCs/>
          <w:sz w:val="24"/>
        </w:rPr>
        <w:t>由于项目施工过程</w:t>
      </w:r>
      <w:r>
        <w:rPr>
          <w:rFonts w:ascii="宋体" w:hAnsi="宋体" w:hint="eastAsia"/>
          <w:bCs/>
          <w:sz w:val="24"/>
        </w:rPr>
        <w:t>发现乙方提供的</w:t>
      </w:r>
      <w:r>
        <w:rPr>
          <w:rFonts w:ascii="宋体" w:hAnsi="宋体"/>
          <w:bCs/>
          <w:sz w:val="24"/>
        </w:rPr>
        <w:t>成果资料与实际情况严重不符、</w:t>
      </w:r>
      <w:r>
        <w:rPr>
          <w:rFonts w:ascii="宋体" w:hAnsi="宋体" w:hint="eastAsia"/>
          <w:bCs/>
          <w:sz w:val="24"/>
        </w:rPr>
        <w:t>存在</w:t>
      </w:r>
      <w:r>
        <w:rPr>
          <w:rFonts w:ascii="宋体" w:hAnsi="宋体"/>
          <w:bCs/>
          <w:sz w:val="24"/>
        </w:rPr>
        <w:t>弄虚作假</w:t>
      </w:r>
      <w:r>
        <w:rPr>
          <w:rFonts w:ascii="宋体" w:hAnsi="宋体" w:hint="eastAsia"/>
          <w:bCs/>
          <w:sz w:val="24"/>
        </w:rPr>
        <w:t>的情况</w:t>
      </w:r>
      <w:r>
        <w:rPr>
          <w:rFonts w:ascii="宋体" w:hAnsi="宋体"/>
          <w:bCs/>
          <w:sz w:val="24"/>
        </w:rPr>
        <w:t>、</w:t>
      </w:r>
      <w:r>
        <w:rPr>
          <w:rFonts w:ascii="宋体" w:hAnsi="宋体" w:hint="eastAsia"/>
          <w:bCs/>
          <w:sz w:val="24"/>
        </w:rPr>
        <w:t>乙方</w:t>
      </w:r>
      <w:r>
        <w:rPr>
          <w:rFonts w:ascii="宋体" w:hAnsi="宋体"/>
          <w:bCs/>
          <w:sz w:val="24"/>
        </w:rPr>
        <w:t>不配合</w:t>
      </w:r>
      <w:r>
        <w:rPr>
          <w:rFonts w:ascii="宋体" w:hAnsi="宋体" w:hint="eastAsia"/>
          <w:bCs/>
          <w:sz w:val="24"/>
        </w:rPr>
        <w:t>甲方</w:t>
      </w:r>
      <w:r>
        <w:rPr>
          <w:rFonts w:ascii="宋体" w:hAnsi="宋体"/>
          <w:bCs/>
          <w:sz w:val="24"/>
        </w:rPr>
        <w:t>工作造成发包人形象受损等情况，</w:t>
      </w:r>
      <w:r>
        <w:rPr>
          <w:rFonts w:ascii="宋体" w:hAnsi="宋体" w:hint="eastAsia"/>
          <w:bCs/>
          <w:sz w:val="24"/>
        </w:rPr>
        <w:t>甲方</w:t>
      </w:r>
      <w:r>
        <w:rPr>
          <w:rFonts w:ascii="宋体" w:hAnsi="宋体"/>
          <w:bCs/>
          <w:sz w:val="24"/>
        </w:rPr>
        <w:t>可视情节严重程度扣减相应总工程价款。</w:t>
      </w:r>
    </w:p>
    <w:p w:rsidR="00C16AAB" w:rsidRDefault="00C16AAB" w:rsidP="00C16AAB">
      <w:pPr>
        <w:spacing w:line="520" w:lineRule="exact"/>
        <w:ind w:firstLineChars="200" w:firstLine="480"/>
        <w:rPr>
          <w:rFonts w:ascii="宋体" w:hAnsi="宋体"/>
          <w:bCs/>
          <w:sz w:val="24"/>
        </w:rPr>
      </w:pPr>
      <w:r>
        <w:rPr>
          <w:rFonts w:ascii="宋体" w:hAnsi="宋体" w:hint="eastAsia"/>
          <w:bCs/>
          <w:sz w:val="24"/>
        </w:rPr>
        <w:t>2、乙方</w:t>
      </w:r>
      <w:r>
        <w:rPr>
          <w:rFonts w:ascii="宋体" w:hAnsi="宋体"/>
          <w:bCs/>
          <w:sz w:val="24"/>
        </w:rPr>
        <w:t>弄虚作假、伪造成果（如在未钻孔或钻孔深度不够的情况下伪造成果）的，一经发现扣减</w:t>
      </w:r>
      <w:r>
        <w:rPr>
          <w:rFonts w:ascii="宋体" w:hAnsi="宋体" w:hint="eastAsia"/>
          <w:bCs/>
          <w:sz w:val="24"/>
        </w:rPr>
        <w:t>总工程价款</w:t>
      </w:r>
      <w:r>
        <w:rPr>
          <w:rFonts w:ascii="宋体" w:hAnsi="宋体"/>
          <w:bCs/>
          <w:sz w:val="24"/>
        </w:rPr>
        <w:t>不少于10%</w:t>
      </w:r>
      <w:r>
        <w:rPr>
          <w:rFonts w:ascii="宋体" w:hAnsi="宋体" w:hint="eastAsia"/>
          <w:bCs/>
          <w:sz w:val="24"/>
        </w:rPr>
        <w:t>造成甲方其他损失时甲方有权继续追偿。</w:t>
      </w:r>
    </w:p>
    <w:p w:rsidR="00C16AAB" w:rsidRDefault="00C16AAB" w:rsidP="00C16AAB">
      <w:pPr>
        <w:spacing w:line="520" w:lineRule="exact"/>
        <w:ind w:firstLineChars="200" w:firstLine="480"/>
        <w:rPr>
          <w:rFonts w:ascii="宋体" w:hAnsi="宋体"/>
          <w:bCs/>
          <w:sz w:val="24"/>
        </w:rPr>
      </w:pPr>
      <w:r>
        <w:rPr>
          <w:rFonts w:ascii="宋体" w:hAnsi="宋体" w:hint="eastAsia"/>
          <w:bCs/>
          <w:sz w:val="24"/>
        </w:rPr>
        <w:t>3、</w:t>
      </w:r>
      <w:r>
        <w:rPr>
          <w:rFonts w:ascii="宋体" w:hAnsi="宋体"/>
          <w:bCs/>
          <w:sz w:val="24"/>
        </w:rPr>
        <w:t>由于</w:t>
      </w:r>
      <w:r>
        <w:rPr>
          <w:rFonts w:ascii="宋体" w:hAnsi="宋体" w:hint="eastAsia"/>
          <w:bCs/>
          <w:color w:val="FF0000"/>
          <w:sz w:val="24"/>
        </w:rPr>
        <w:t>非甲方原因</w:t>
      </w:r>
      <w:r>
        <w:rPr>
          <w:rFonts w:ascii="宋体" w:hAnsi="宋体"/>
          <w:bCs/>
          <w:sz w:val="24"/>
        </w:rPr>
        <w:t>，造成项目勘察设计评审未能通过的，扣减</w:t>
      </w:r>
      <w:r>
        <w:rPr>
          <w:rFonts w:ascii="宋体" w:hAnsi="宋体" w:hint="eastAsia"/>
          <w:bCs/>
          <w:sz w:val="24"/>
        </w:rPr>
        <w:t>总工程价款</w:t>
      </w:r>
      <w:r>
        <w:rPr>
          <w:rFonts w:ascii="宋体" w:hAnsi="宋体"/>
          <w:bCs/>
          <w:sz w:val="24"/>
        </w:rPr>
        <w:t>不少于10%</w:t>
      </w:r>
      <w:r>
        <w:rPr>
          <w:rFonts w:ascii="宋体" w:hAnsi="宋体" w:hint="eastAsia"/>
          <w:bCs/>
          <w:sz w:val="24"/>
        </w:rPr>
        <w:t>造成甲方其他损失时甲方有权继续追偿。</w:t>
      </w:r>
    </w:p>
    <w:p w:rsidR="00C16AAB" w:rsidRDefault="00C16AAB" w:rsidP="00C16AAB">
      <w:pPr>
        <w:spacing w:line="520" w:lineRule="exact"/>
        <w:ind w:firstLineChars="200" w:firstLine="480"/>
        <w:rPr>
          <w:rFonts w:ascii="宋体" w:hAnsi="宋体"/>
          <w:bCs/>
          <w:sz w:val="24"/>
        </w:rPr>
      </w:pPr>
      <w:r>
        <w:rPr>
          <w:rFonts w:ascii="宋体" w:hAnsi="宋体" w:hint="eastAsia"/>
          <w:bCs/>
          <w:sz w:val="24"/>
        </w:rPr>
        <w:t>4、</w:t>
      </w:r>
      <w:r>
        <w:rPr>
          <w:rFonts w:ascii="宋体" w:hAnsi="宋体"/>
          <w:bCs/>
          <w:sz w:val="24"/>
        </w:rPr>
        <w:t>由于</w:t>
      </w:r>
      <w:r>
        <w:rPr>
          <w:rFonts w:ascii="宋体" w:hAnsi="宋体" w:hint="eastAsia"/>
          <w:bCs/>
          <w:color w:val="FF0000"/>
          <w:sz w:val="24"/>
        </w:rPr>
        <w:t>非甲方原因</w:t>
      </w:r>
      <w:r>
        <w:rPr>
          <w:rFonts w:ascii="宋体" w:hAnsi="宋体"/>
          <w:bCs/>
          <w:sz w:val="24"/>
        </w:rPr>
        <w:t>，造成项目业主以书面形式批评</w:t>
      </w:r>
      <w:r>
        <w:rPr>
          <w:rFonts w:ascii="宋体" w:hAnsi="宋体" w:hint="eastAsia"/>
          <w:bCs/>
          <w:sz w:val="24"/>
        </w:rPr>
        <w:t>甲方勘察工作</w:t>
      </w:r>
      <w:r>
        <w:rPr>
          <w:rFonts w:ascii="宋体" w:hAnsi="宋体"/>
          <w:bCs/>
          <w:sz w:val="24"/>
        </w:rPr>
        <w:t>的，扣减</w:t>
      </w:r>
      <w:r>
        <w:rPr>
          <w:rFonts w:ascii="宋体" w:hAnsi="宋体" w:hint="eastAsia"/>
          <w:bCs/>
          <w:sz w:val="24"/>
        </w:rPr>
        <w:t>总工程价款</w:t>
      </w:r>
      <w:r>
        <w:rPr>
          <w:rFonts w:ascii="宋体" w:hAnsi="宋体"/>
          <w:bCs/>
          <w:sz w:val="24"/>
        </w:rPr>
        <w:t>不少于20%</w:t>
      </w:r>
      <w:r>
        <w:rPr>
          <w:rFonts w:ascii="宋体" w:hAnsi="宋体" w:hint="eastAsia"/>
          <w:bCs/>
          <w:sz w:val="24"/>
        </w:rPr>
        <w:t>，造成甲方其他损失时甲方有权继续追偿。</w:t>
      </w:r>
    </w:p>
    <w:p w:rsidR="00C16AAB" w:rsidRDefault="00C16AAB" w:rsidP="00C16AAB">
      <w:pPr>
        <w:spacing w:line="520" w:lineRule="exact"/>
        <w:ind w:firstLineChars="200" w:firstLine="480"/>
        <w:rPr>
          <w:rFonts w:ascii="宋体" w:hAnsi="宋体"/>
          <w:bCs/>
          <w:color w:val="FF0000"/>
          <w:sz w:val="24"/>
        </w:rPr>
      </w:pPr>
      <w:r>
        <w:rPr>
          <w:rFonts w:ascii="宋体" w:hAnsi="宋体" w:hint="eastAsia"/>
          <w:bCs/>
          <w:color w:val="FF0000"/>
          <w:sz w:val="24"/>
        </w:rPr>
        <w:t>5、甲方保留对乙方逾期完工项目的违约赔偿。</w:t>
      </w:r>
    </w:p>
    <w:p w:rsidR="00C16AAB" w:rsidRDefault="00C16AAB" w:rsidP="00C16AAB">
      <w:pPr>
        <w:spacing w:line="560" w:lineRule="exact"/>
        <w:ind w:firstLineChars="200" w:firstLine="482"/>
        <w:rPr>
          <w:rFonts w:ascii="宋体" w:hAnsi="宋体"/>
          <w:b/>
          <w:sz w:val="24"/>
        </w:rPr>
      </w:pPr>
      <w:r>
        <w:rPr>
          <w:rFonts w:ascii="宋体" w:hAnsi="宋体" w:hint="eastAsia"/>
          <w:b/>
          <w:sz w:val="24"/>
        </w:rPr>
        <w:t>六、</w:t>
      </w:r>
      <w:bookmarkStart w:id="24" w:name="_Hlk148449663"/>
      <w:r w:rsidRPr="001A2147">
        <w:rPr>
          <w:rFonts w:ascii="宋体" w:hAnsi="宋体" w:hint="eastAsia"/>
          <w:b/>
          <w:sz w:val="24"/>
        </w:rPr>
        <w:t>通知送达条款</w:t>
      </w:r>
      <w:bookmarkEnd w:id="24"/>
    </w:p>
    <w:p w:rsidR="00C16AAB" w:rsidRPr="003739C2" w:rsidRDefault="00C16AAB" w:rsidP="00C16AAB">
      <w:pPr>
        <w:spacing w:line="520" w:lineRule="exact"/>
        <w:ind w:firstLineChars="200" w:firstLine="480"/>
        <w:rPr>
          <w:rFonts w:ascii="宋体" w:hAnsi="宋体"/>
          <w:bCs/>
          <w:sz w:val="24"/>
        </w:rPr>
      </w:pPr>
      <w:bookmarkStart w:id="25" w:name="_Hlk148449639"/>
      <w:r w:rsidRPr="003739C2">
        <w:rPr>
          <w:rFonts w:ascii="宋体" w:hAnsi="宋体"/>
          <w:bCs/>
          <w:sz w:val="24"/>
        </w:rPr>
        <w:t>1</w:t>
      </w:r>
      <w:r w:rsidRPr="003739C2">
        <w:rPr>
          <w:rFonts w:ascii="宋体" w:hAnsi="宋体" w:hint="eastAsia"/>
          <w:bCs/>
          <w:sz w:val="24"/>
        </w:rPr>
        <w:t>、</w:t>
      </w:r>
      <w:r w:rsidRPr="003739C2">
        <w:rPr>
          <w:rFonts w:ascii="宋体" w:hAnsi="宋体"/>
          <w:bCs/>
          <w:sz w:val="24"/>
        </w:rPr>
        <w:t>根据本合同需要，</w:t>
      </w:r>
      <w:proofErr w:type="gramStart"/>
      <w:r w:rsidRPr="003739C2">
        <w:rPr>
          <w:rFonts w:ascii="宋体" w:hAnsi="宋体"/>
          <w:bCs/>
          <w:sz w:val="24"/>
        </w:rPr>
        <w:t>一</w:t>
      </w:r>
      <w:proofErr w:type="gramEnd"/>
      <w:r w:rsidRPr="003739C2">
        <w:rPr>
          <w:rFonts w:ascii="宋体" w:hAnsi="宋体"/>
          <w:bCs/>
          <w:sz w:val="24"/>
        </w:rPr>
        <w:t>方向另一方发出的所有的书面通知、文件资料、电子邮件等均应发往本合同约定的联系人及相应通讯地址。如该等联系人及通讯地址发生变更，变更一方应于变更后三个工作日内以书面形式通知另一方。</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通知被视为送达的日期应按如下方法确定：</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（1）专人递交的通知在专人递交之时视为有效送达；</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（2）以（预付邮资）挂号信件发出的通知，应在寄出日（以邮戳为准）后第七日视为有效送达；</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（3）以快递发送的通知应于交予合法的快递服务机构后第三（3）日视为有效送达；</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（4）以电子邮件发出的通知，在邮件成功发出时视为有效送达。</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2</w:t>
      </w:r>
      <w:r w:rsidRPr="003739C2">
        <w:rPr>
          <w:rFonts w:ascii="宋体" w:hAnsi="宋体" w:hint="eastAsia"/>
          <w:bCs/>
          <w:sz w:val="24"/>
        </w:rPr>
        <w:t>、</w:t>
      </w:r>
      <w:r w:rsidRPr="003739C2">
        <w:rPr>
          <w:rFonts w:ascii="宋体" w:hAnsi="宋体"/>
          <w:bCs/>
          <w:sz w:val="24"/>
        </w:rPr>
        <w:t>联系人</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（1）甲方联系人</w:t>
      </w:r>
      <w:r w:rsidRPr="003739C2">
        <w:rPr>
          <w:rFonts w:ascii="宋体" w:hAnsi="宋体" w:hint="eastAsia"/>
          <w:bCs/>
          <w:sz w:val="24"/>
        </w:rPr>
        <w:t>：李立</w:t>
      </w:r>
      <w:r w:rsidRPr="003739C2">
        <w:rPr>
          <w:rFonts w:ascii="宋体" w:hAnsi="宋体"/>
          <w:bCs/>
          <w:sz w:val="24"/>
        </w:rPr>
        <w:t xml:space="preserve">       </w:t>
      </w:r>
      <w:r w:rsidRPr="003739C2">
        <w:rPr>
          <w:rFonts w:ascii="宋体" w:hAnsi="宋体" w:hint="eastAsia"/>
          <w:bCs/>
          <w:sz w:val="24"/>
        </w:rPr>
        <w:t xml:space="preserve">    </w:t>
      </w:r>
      <w:r w:rsidRPr="003739C2">
        <w:rPr>
          <w:rFonts w:ascii="宋体" w:hAnsi="宋体"/>
          <w:bCs/>
          <w:sz w:val="24"/>
        </w:rPr>
        <w:t>职位</w:t>
      </w:r>
      <w:r w:rsidRPr="003739C2">
        <w:rPr>
          <w:rFonts w:ascii="宋体" w:hAnsi="宋体" w:hint="eastAsia"/>
          <w:bCs/>
          <w:sz w:val="24"/>
        </w:rPr>
        <w:t>：项目负责人</w:t>
      </w:r>
      <w:r w:rsidRPr="003739C2">
        <w:rPr>
          <w:rFonts w:ascii="宋体" w:hAnsi="宋体"/>
          <w:bCs/>
          <w:sz w:val="24"/>
        </w:rPr>
        <w:t xml:space="preserve">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lastRenderedPageBreak/>
        <w:t>联系地址</w:t>
      </w:r>
      <w:r w:rsidRPr="003739C2">
        <w:rPr>
          <w:rFonts w:ascii="宋体" w:hAnsi="宋体" w:hint="eastAsia"/>
          <w:bCs/>
          <w:sz w:val="24"/>
        </w:rPr>
        <w:t>：海南省海口市南沙路8</w:t>
      </w:r>
      <w:r w:rsidRPr="003739C2">
        <w:rPr>
          <w:rFonts w:ascii="宋体" w:hAnsi="宋体"/>
          <w:bCs/>
          <w:sz w:val="24"/>
        </w:rPr>
        <w:t>0</w:t>
      </w:r>
      <w:r w:rsidRPr="003739C2">
        <w:rPr>
          <w:rFonts w:ascii="宋体" w:hAnsi="宋体" w:hint="eastAsia"/>
          <w:bCs/>
          <w:sz w:val="24"/>
        </w:rPr>
        <w:t>号海南省交通规划勘察设计研究院办公楼2</w:t>
      </w:r>
      <w:r w:rsidRPr="003739C2">
        <w:rPr>
          <w:rFonts w:ascii="宋体" w:hAnsi="宋体"/>
          <w:bCs/>
          <w:sz w:val="24"/>
        </w:rPr>
        <w:t>01</w:t>
      </w:r>
      <w:r w:rsidRPr="003739C2">
        <w:rPr>
          <w:rFonts w:ascii="宋体" w:hAnsi="宋体" w:hint="eastAsia"/>
          <w:bCs/>
          <w:sz w:val="24"/>
        </w:rPr>
        <w:t>室</w:t>
      </w:r>
      <w:r w:rsidRPr="003739C2">
        <w:rPr>
          <w:rFonts w:ascii="宋体" w:hAnsi="宋体"/>
          <w:bCs/>
          <w:sz w:val="24"/>
        </w:rPr>
        <w:t xml:space="preserve">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电话</w:t>
      </w:r>
      <w:r w:rsidRPr="003739C2">
        <w:rPr>
          <w:rFonts w:ascii="宋体" w:hAnsi="宋体" w:hint="eastAsia"/>
          <w:bCs/>
          <w:sz w:val="24"/>
        </w:rPr>
        <w:t>：</w:t>
      </w:r>
      <w:r w:rsidRPr="003739C2">
        <w:rPr>
          <w:rFonts w:ascii="宋体" w:hAnsi="宋体"/>
          <w:bCs/>
          <w:sz w:val="24"/>
        </w:rPr>
        <w:t xml:space="preserve">0898-36392291             </w:t>
      </w:r>
      <w:r w:rsidRPr="003739C2">
        <w:rPr>
          <w:rFonts w:ascii="宋体" w:hAnsi="宋体" w:hint="eastAsia"/>
          <w:bCs/>
          <w:sz w:val="24"/>
        </w:rPr>
        <w:t xml:space="preserve"> </w:t>
      </w:r>
      <w:r w:rsidRPr="003739C2">
        <w:rPr>
          <w:rFonts w:ascii="宋体" w:hAnsi="宋体"/>
          <w:bCs/>
          <w:sz w:val="24"/>
        </w:rPr>
        <w:t>邮箱</w:t>
      </w:r>
      <w:r w:rsidRPr="003739C2">
        <w:rPr>
          <w:rFonts w:ascii="宋体" w:hAnsi="宋体" w:hint="eastAsia"/>
          <w:bCs/>
          <w:sz w:val="24"/>
        </w:rPr>
        <w:t>：</w:t>
      </w:r>
      <w:r w:rsidRPr="003739C2">
        <w:rPr>
          <w:rFonts w:ascii="宋体" w:hAnsi="宋体"/>
          <w:bCs/>
          <w:sz w:val="24"/>
        </w:rPr>
        <w:t xml:space="preserve">342435461@qq.com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（2）乙方联系人</w:t>
      </w:r>
      <w:r w:rsidRPr="003739C2">
        <w:rPr>
          <w:rFonts w:ascii="宋体" w:hAnsi="宋体" w:hint="eastAsia"/>
          <w:bCs/>
          <w:sz w:val="24"/>
        </w:rPr>
        <w:t>：</w:t>
      </w:r>
      <w:r w:rsidRPr="003739C2">
        <w:rPr>
          <w:rFonts w:ascii="宋体" w:hAnsi="宋体"/>
          <w:bCs/>
          <w:sz w:val="24"/>
        </w:rPr>
        <w:t xml:space="preserve">               职位</w:t>
      </w:r>
      <w:r w:rsidRPr="003739C2">
        <w:rPr>
          <w:rFonts w:ascii="宋体" w:hAnsi="宋体" w:hint="eastAsia"/>
          <w:bCs/>
          <w:sz w:val="24"/>
        </w:rPr>
        <w:t>：</w:t>
      </w:r>
      <w:r w:rsidRPr="003739C2">
        <w:rPr>
          <w:rFonts w:ascii="宋体" w:hAnsi="宋体"/>
          <w:bCs/>
          <w:sz w:val="24"/>
        </w:rPr>
        <w:t xml:space="preserve">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联系地址</w:t>
      </w:r>
      <w:r w:rsidRPr="003739C2">
        <w:rPr>
          <w:rFonts w:ascii="宋体" w:hAnsi="宋体" w:hint="eastAsia"/>
          <w:bCs/>
          <w:sz w:val="24"/>
        </w:rPr>
        <w:t>：</w:t>
      </w:r>
      <w:r w:rsidRPr="003739C2">
        <w:rPr>
          <w:rFonts w:ascii="宋体" w:hAnsi="宋体"/>
          <w:bCs/>
          <w:sz w:val="24"/>
        </w:rPr>
        <w:t xml:space="preserve">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电话</w:t>
      </w:r>
      <w:r w:rsidRPr="003739C2">
        <w:rPr>
          <w:rFonts w:ascii="宋体" w:hAnsi="宋体" w:hint="eastAsia"/>
          <w:bCs/>
          <w:sz w:val="24"/>
        </w:rPr>
        <w:t>：</w:t>
      </w:r>
      <w:r w:rsidRPr="003739C2">
        <w:rPr>
          <w:rFonts w:ascii="宋体" w:hAnsi="宋体"/>
          <w:bCs/>
          <w:sz w:val="24"/>
        </w:rPr>
        <w:t xml:space="preserve">                            邮箱</w:t>
      </w:r>
      <w:r w:rsidRPr="003739C2">
        <w:rPr>
          <w:rFonts w:ascii="宋体" w:hAnsi="宋体" w:hint="eastAsia"/>
          <w:bCs/>
          <w:sz w:val="24"/>
        </w:rPr>
        <w:t>：</w:t>
      </w:r>
      <w:r w:rsidRPr="003739C2">
        <w:rPr>
          <w:rFonts w:ascii="宋体" w:hAnsi="宋体"/>
          <w:bCs/>
          <w:sz w:val="24"/>
        </w:rPr>
        <w:t xml:space="preserve">      </w:t>
      </w:r>
    </w:p>
    <w:p w:rsidR="00C16AAB" w:rsidRPr="003739C2" w:rsidRDefault="00C16AAB" w:rsidP="00C16AAB">
      <w:pPr>
        <w:spacing w:line="520" w:lineRule="exact"/>
        <w:ind w:firstLineChars="200" w:firstLine="480"/>
        <w:rPr>
          <w:rFonts w:ascii="宋体" w:hAnsi="宋体"/>
          <w:bCs/>
          <w:sz w:val="24"/>
        </w:rPr>
      </w:pPr>
      <w:r w:rsidRPr="003739C2">
        <w:rPr>
          <w:rFonts w:ascii="宋体" w:hAnsi="宋体"/>
          <w:bCs/>
          <w:sz w:val="24"/>
        </w:rPr>
        <w:t>3如果</w:t>
      </w:r>
      <w:proofErr w:type="gramStart"/>
      <w:r w:rsidRPr="003739C2">
        <w:rPr>
          <w:rFonts w:ascii="宋体" w:hAnsi="宋体"/>
          <w:bCs/>
          <w:sz w:val="24"/>
        </w:rPr>
        <w:t>拟接受</w:t>
      </w:r>
      <w:proofErr w:type="gramEnd"/>
      <w:r w:rsidRPr="003739C2">
        <w:rPr>
          <w:rFonts w:ascii="宋体" w:hAnsi="宋体"/>
          <w:bCs/>
          <w:sz w:val="24"/>
        </w:rPr>
        <w:t>通知的一方联系地址或联系方式变更后未及时通知另一方的，则</w:t>
      </w:r>
      <w:proofErr w:type="gramStart"/>
      <w:r w:rsidRPr="003739C2">
        <w:rPr>
          <w:rFonts w:ascii="宋体" w:hAnsi="宋体"/>
          <w:bCs/>
          <w:sz w:val="24"/>
        </w:rPr>
        <w:t>拟通知</w:t>
      </w:r>
      <w:proofErr w:type="gramEnd"/>
      <w:r w:rsidRPr="003739C2">
        <w:rPr>
          <w:rFonts w:ascii="宋体" w:hAnsi="宋体"/>
          <w:bCs/>
          <w:sz w:val="24"/>
        </w:rPr>
        <w:t>的一方按</w:t>
      </w:r>
      <w:proofErr w:type="gramStart"/>
      <w:r w:rsidRPr="003739C2">
        <w:rPr>
          <w:rFonts w:ascii="宋体" w:hAnsi="宋体"/>
          <w:bCs/>
          <w:sz w:val="24"/>
        </w:rPr>
        <w:t>原联系</w:t>
      </w:r>
      <w:proofErr w:type="gramEnd"/>
      <w:r w:rsidRPr="003739C2">
        <w:rPr>
          <w:rFonts w:ascii="宋体" w:hAnsi="宋体"/>
          <w:bCs/>
          <w:sz w:val="24"/>
        </w:rPr>
        <w:t>地址或联系方式发出的通知仍应按第1款规定的时间视为送达，因此导致的损失和责任均</w:t>
      </w:r>
      <w:proofErr w:type="gramStart"/>
      <w:r w:rsidRPr="003739C2">
        <w:rPr>
          <w:rFonts w:ascii="宋体" w:hAnsi="宋体"/>
          <w:bCs/>
          <w:sz w:val="24"/>
        </w:rPr>
        <w:t>由拟接受</w:t>
      </w:r>
      <w:proofErr w:type="gramEnd"/>
      <w:r w:rsidRPr="003739C2">
        <w:rPr>
          <w:rFonts w:ascii="宋体" w:hAnsi="宋体"/>
          <w:bCs/>
          <w:sz w:val="24"/>
        </w:rPr>
        <w:t>通知的一方自行承担。</w:t>
      </w:r>
    </w:p>
    <w:bookmarkEnd w:id="25"/>
    <w:p w:rsidR="00C16AAB" w:rsidRDefault="00C16AAB" w:rsidP="00C16AAB">
      <w:pPr>
        <w:spacing w:line="560" w:lineRule="exact"/>
        <w:ind w:firstLineChars="200" w:firstLine="482"/>
        <w:rPr>
          <w:rFonts w:ascii="宋体" w:hAnsi="宋体"/>
          <w:b/>
          <w:sz w:val="24"/>
        </w:rPr>
      </w:pPr>
      <w:r>
        <w:rPr>
          <w:rFonts w:ascii="宋体" w:hAnsi="宋体" w:hint="eastAsia"/>
          <w:b/>
          <w:sz w:val="24"/>
        </w:rPr>
        <w:t>七、合同签署</w:t>
      </w:r>
    </w:p>
    <w:p w:rsidR="00C16AAB" w:rsidRDefault="00C16AAB" w:rsidP="00C16AAB">
      <w:pPr>
        <w:spacing w:line="520" w:lineRule="exact"/>
        <w:ind w:firstLineChars="200" w:firstLine="480"/>
        <w:rPr>
          <w:rFonts w:ascii="宋体" w:hAnsi="宋体"/>
          <w:bCs/>
          <w:color w:val="FF0000"/>
          <w:sz w:val="24"/>
        </w:rPr>
      </w:pPr>
      <w:r>
        <w:rPr>
          <w:rFonts w:ascii="宋体" w:hAnsi="宋体" w:hint="eastAsia"/>
          <w:bCs/>
          <w:color w:val="FF0000"/>
          <w:sz w:val="24"/>
        </w:rPr>
        <w:t>1、</w:t>
      </w:r>
      <w:r>
        <w:rPr>
          <w:rFonts w:ascii="宋体" w:hAnsi="宋体"/>
          <w:bCs/>
          <w:color w:val="FF0000"/>
          <w:sz w:val="24"/>
        </w:rPr>
        <w:t>本合同约定</w:t>
      </w:r>
      <w:r>
        <w:rPr>
          <w:rFonts w:ascii="宋体" w:hAnsi="宋体" w:hint="eastAsia"/>
          <w:bCs/>
          <w:color w:val="FF0000"/>
          <w:sz w:val="24"/>
        </w:rPr>
        <w:t>要求乙方</w:t>
      </w:r>
      <w:r>
        <w:rPr>
          <w:rFonts w:ascii="宋体" w:hAnsi="宋体"/>
          <w:bCs/>
          <w:color w:val="FF0000"/>
          <w:sz w:val="24"/>
        </w:rPr>
        <w:t>的</w:t>
      </w:r>
      <w:r>
        <w:rPr>
          <w:rFonts w:ascii="宋体" w:hAnsi="宋体" w:hint="eastAsia"/>
          <w:bCs/>
          <w:color w:val="FF0000"/>
          <w:sz w:val="24"/>
        </w:rPr>
        <w:t>经营范围不</w:t>
      </w:r>
      <w:r>
        <w:rPr>
          <w:rFonts w:ascii="宋体" w:hAnsi="宋体"/>
          <w:bCs/>
          <w:color w:val="FF0000"/>
          <w:sz w:val="24"/>
        </w:rPr>
        <w:t>超出工商登记的经营范围。</w:t>
      </w:r>
    </w:p>
    <w:p w:rsidR="00C16AAB" w:rsidRDefault="00C16AAB" w:rsidP="00C16AAB">
      <w:pPr>
        <w:spacing w:line="520" w:lineRule="exact"/>
        <w:ind w:firstLineChars="200" w:firstLine="480"/>
        <w:rPr>
          <w:rFonts w:ascii="宋体" w:hAnsi="宋体"/>
          <w:bCs/>
          <w:color w:val="FF0000"/>
          <w:sz w:val="24"/>
        </w:rPr>
      </w:pPr>
      <w:r>
        <w:rPr>
          <w:rFonts w:ascii="宋体" w:hAnsi="宋体" w:hint="eastAsia"/>
          <w:bCs/>
          <w:color w:val="FF0000"/>
          <w:sz w:val="24"/>
        </w:rPr>
        <w:t>2、要求乙方</w:t>
      </w:r>
      <w:r>
        <w:rPr>
          <w:rFonts w:ascii="宋体" w:hAnsi="宋体"/>
          <w:bCs/>
          <w:color w:val="FF0000"/>
          <w:sz w:val="24"/>
        </w:rPr>
        <w:t>有民事权利能力及民事行为能力，即</w:t>
      </w:r>
      <w:r>
        <w:rPr>
          <w:rFonts w:ascii="宋体" w:hAnsi="宋体" w:hint="eastAsia"/>
          <w:bCs/>
          <w:color w:val="FF0000"/>
          <w:sz w:val="24"/>
        </w:rPr>
        <w:t>乙方</w:t>
      </w:r>
      <w:r>
        <w:rPr>
          <w:rFonts w:ascii="宋体" w:hAnsi="宋体"/>
          <w:bCs/>
          <w:color w:val="FF0000"/>
          <w:sz w:val="24"/>
        </w:rPr>
        <w:t>依法进行了工商登记，工商营业执照</w:t>
      </w:r>
      <w:r>
        <w:rPr>
          <w:rFonts w:ascii="宋体" w:hAnsi="宋体" w:hint="eastAsia"/>
          <w:bCs/>
          <w:color w:val="FF0000"/>
          <w:sz w:val="24"/>
        </w:rPr>
        <w:t>不存在</w:t>
      </w:r>
      <w:r>
        <w:rPr>
          <w:rFonts w:ascii="宋体" w:hAnsi="宋体"/>
          <w:bCs/>
          <w:color w:val="FF0000"/>
          <w:sz w:val="24"/>
        </w:rPr>
        <w:t>被吊销或注销</w:t>
      </w:r>
      <w:r>
        <w:rPr>
          <w:rFonts w:ascii="宋体" w:hAnsi="宋体" w:hint="eastAsia"/>
          <w:bCs/>
          <w:color w:val="FF0000"/>
          <w:sz w:val="24"/>
        </w:rPr>
        <w:t>的情况</w:t>
      </w:r>
      <w:r>
        <w:rPr>
          <w:rFonts w:ascii="宋体" w:hAnsi="宋体"/>
          <w:bCs/>
          <w:color w:val="FF0000"/>
          <w:sz w:val="24"/>
        </w:rPr>
        <w:t>。</w:t>
      </w:r>
    </w:p>
    <w:p w:rsidR="00C16AAB" w:rsidRDefault="00C16AAB" w:rsidP="00C16AAB">
      <w:pPr>
        <w:spacing w:line="520" w:lineRule="exact"/>
        <w:ind w:firstLineChars="200" w:firstLine="480"/>
        <w:rPr>
          <w:rFonts w:ascii="宋体" w:hAnsi="宋体"/>
          <w:bCs/>
          <w:color w:val="FF0000"/>
          <w:sz w:val="24"/>
        </w:rPr>
      </w:pPr>
      <w:r>
        <w:rPr>
          <w:rFonts w:ascii="宋体" w:hAnsi="宋体" w:hint="eastAsia"/>
          <w:bCs/>
          <w:color w:val="FF0000"/>
          <w:sz w:val="24"/>
        </w:rPr>
        <w:t>3、</w:t>
      </w:r>
      <w:r>
        <w:rPr>
          <w:rFonts w:ascii="宋体" w:hAnsi="宋体"/>
          <w:bCs/>
          <w:color w:val="FF0000"/>
          <w:sz w:val="24"/>
        </w:rPr>
        <w:t>合同签约人</w:t>
      </w:r>
      <w:r>
        <w:rPr>
          <w:rFonts w:ascii="宋体" w:hAnsi="宋体" w:hint="eastAsia"/>
          <w:bCs/>
          <w:color w:val="FF0000"/>
          <w:sz w:val="24"/>
        </w:rPr>
        <w:t>要求</w:t>
      </w:r>
      <w:r>
        <w:rPr>
          <w:rFonts w:ascii="宋体" w:hAnsi="宋体"/>
          <w:bCs/>
          <w:color w:val="FF0000"/>
          <w:sz w:val="24"/>
        </w:rPr>
        <w:t>为法定代表人或者非法人单位的负责人。若不是法定代表人或者非法人单位的负责人，签约人必须持有法定代表人或者非法人单位负责人的授权委托书。</w:t>
      </w:r>
    </w:p>
    <w:p w:rsidR="00C16AAB" w:rsidRDefault="00C16AAB" w:rsidP="00C16AAB">
      <w:pPr>
        <w:spacing w:line="560" w:lineRule="exact"/>
        <w:ind w:firstLineChars="200" w:firstLine="482"/>
        <w:rPr>
          <w:rFonts w:ascii="宋体" w:hAnsi="宋体"/>
          <w:b/>
          <w:bCs/>
          <w:sz w:val="24"/>
        </w:rPr>
      </w:pPr>
      <w:r>
        <w:rPr>
          <w:rFonts w:ascii="宋体" w:hAnsi="宋体" w:hint="eastAsia"/>
          <w:b/>
          <w:sz w:val="24"/>
        </w:rPr>
        <w:t>本合同一式</w:t>
      </w:r>
      <w:r>
        <w:rPr>
          <w:rFonts w:ascii="宋体" w:hAnsi="宋体" w:hint="eastAsia"/>
          <w:b/>
          <w:sz w:val="24"/>
          <w:u w:val="single"/>
        </w:rPr>
        <w:t>捌</w:t>
      </w:r>
      <w:r>
        <w:rPr>
          <w:rFonts w:ascii="宋体" w:hAnsi="宋体" w:hint="eastAsia"/>
          <w:b/>
          <w:sz w:val="24"/>
        </w:rPr>
        <w:t>份，甲方</w:t>
      </w:r>
      <w:r>
        <w:rPr>
          <w:rFonts w:ascii="宋体" w:hAnsi="宋体" w:hint="eastAsia"/>
          <w:b/>
          <w:sz w:val="24"/>
          <w:u w:val="single"/>
        </w:rPr>
        <w:t>肆</w:t>
      </w:r>
      <w:r>
        <w:rPr>
          <w:rFonts w:ascii="宋体" w:hAnsi="宋体" w:hint="eastAsia"/>
          <w:b/>
          <w:sz w:val="24"/>
        </w:rPr>
        <w:t>份乙方</w:t>
      </w:r>
      <w:r>
        <w:rPr>
          <w:rFonts w:ascii="宋体" w:hAnsi="宋体" w:hint="eastAsia"/>
          <w:b/>
          <w:sz w:val="24"/>
          <w:u w:val="single"/>
        </w:rPr>
        <w:t>肆</w:t>
      </w:r>
      <w:r>
        <w:rPr>
          <w:rFonts w:ascii="宋体" w:hAnsi="宋体" w:hint="eastAsia"/>
          <w:b/>
          <w:sz w:val="24"/>
        </w:rPr>
        <w:t>份。每份具有同等效力，协议未尽事宜由双方协商签订补充协议，补充协议与本合同具有同等效力。</w:t>
      </w:r>
      <w:r>
        <w:rPr>
          <w:rFonts w:ascii="宋体" w:hAnsi="宋体" w:hint="eastAsia"/>
          <w:b/>
          <w:bCs/>
          <w:sz w:val="24"/>
        </w:rPr>
        <w:t>如协商不成，可向甲方所在地方人民法院起诉。</w:t>
      </w:r>
    </w:p>
    <w:p w:rsidR="00C16AAB" w:rsidRDefault="00C16AAB" w:rsidP="00C16AAB">
      <w:pPr>
        <w:spacing w:line="560" w:lineRule="exact"/>
        <w:ind w:firstLineChars="200" w:firstLine="480"/>
        <w:rPr>
          <w:rFonts w:ascii="宋体" w:hAnsi="宋体"/>
          <w:sz w:val="24"/>
        </w:rPr>
      </w:pPr>
      <w:r>
        <w:rPr>
          <w:rFonts w:ascii="宋体" w:hAnsi="宋体" w:hint="eastAsia"/>
          <w:sz w:val="24"/>
        </w:rPr>
        <w:t>（以下无正文）</w:t>
      </w:r>
    </w:p>
    <w:p w:rsidR="00C16AAB" w:rsidRDefault="00C16AAB" w:rsidP="00C16AAB">
      <w:pPr>
        <w:spacing w:line="560" w:lineRule="exact"/>
        <w:ind w:firstLineChars="200" w:firstLine="482"/>
        <w:rPr>
          <w:rFonts w:ascii="宋体" w:hAnsi="宋体"/>
          <w:b/>
          <w:bCs/>
          <w:sz w:val="24"/>
        </w:rPr>
      </w:pPr>
    </w:p>
    <w:p w:rsidR="00C16AAB" w:rsidRDefault="00C16AAB" w:rsidP="00C16AAB">
      <w:pPr>
        <w:pStyle w:val="23"/>
        <w:ind w:firstLine="540"/>
      </w:pPr>
    </w:p>
    <w:p w:rsidR="00C16AAB" w:rsidRDefault="00C16AAB" w:rsidP="00C16AAB">
      <w:pPr>
        <w:pStyle w:val="23"/>
        <w:ind w:firstLine="540"/>
      </w:pPr>
    </w:p>
    <w:p w:rsidR="00C16AAB" w:rsidRDefault="00C16AAB" w:rsidP="00C16AAB">
      <w:pPr>
        <w:pStyle w:val="23"/>
        <w:ind w:firstLine="540"/>
      </w:pPr>
    </w:p>
    <w:p w:rsidR="00C16AAB" w:rsidRDefault="00C16AAB" w:rsidP="00C16AAB">
      <w:pPr>
        <w:pStyle w:val="23"/>
        <w:ind w:firstLine="540"/>
      </w:pPr>
    </w:p>
    <w:p w:rsidR="00C16AAB" w:rsidRDefault="00C16AAB" w:rsidP="00C16AAB">
      <w:pPr>
        <w:pStyle w:val="23"/>
        <w:ind w:firstLine="540"/>
      </w:pPr>
    </w:p>
    <w:p w:rsidR="00C16AAB" w:rsidRPr="001A2147" w:rsidRDefault="00C16AAB" w:rsidP="00C16AAB">
      <w:pPr>
        <w:pStyle w:val="23"/>
        <w:ind w:firstLine="540"/>
      </w:pPr>
    </w:p>
    <w:p w:rsidR="00C16AAB" w:rsidRDefault="00C16AAB" w:rsidP="00C16AAB">
      <w:pPr>
        <w:spacing w:line="560" w:lineRule="exact"/>
        <w:ind w:left="240" w:hangingChars="100" w:hanging="240"/>
        <w:rPr>
          <w:rFonts w:ascii="宋体" w:hAnsi="宋体"/>
          <w:sz w:val="24"/>
        </w:rPr>
      </w:pPr>
    </w:p>
    <w:p w:rsidR="00C16AAB" w:rsidRDefault="00C16AAB" w:rsidP="00C16AAB">
      <w:pPr>
        <w:spacing w:line="560" w:lineRule="exact"/>
        <w:ind w:left="5640" w:hangingChars="2350" w:hanging="5640"/>
        <w:jc w:val="left"/>
        <w:rPr>
          <w:rFonts w:ascii="宋体" w:hAnsi="宋体"/>
          <w:sz w:val="24"/>
        </w:rPr>
      </w:pPr>
      <w:r>
        <w:rPr>
          <w:rFonts w:ascii="宋体" w:hAnsi="宋体" w:hint="eastAsia"/>
          <w:sz w:val="24"/>
        </w:rPr>
        <w:lastRenderedPageBreak/>
        <w:t xml:space="preserve">甲  方：海南省交通规划勘察设计研究院  乙  方： </w:t>
      </w:r>
    </w:p>
    <w:p w:rsidR="00C16AAB" w:rsidRDefault="00C16AAB" w:rsidP="00C16AAB">
      <w:pPr>
        <w:spacing w:line="560" w:lineRule="exact"/>
        <w:ind w:leftChars="399" w:left="1078" w:hangingChars="100" w:hanging="240"/>
        <w:jc w:val="left"/>
        <w:rPr>
          <w:rFonts w:ascii="宋体" w:hAnsi="宋体"/>
          <w:sz w:val="24"/>
        </w:rPr>
      </w:pPr>
      <w:r>
        <w:rPr>
          <w:rFonts w:ascii="宋体" w:hAnsi="宋体" w:hint="eastAsia"/>
          <w:sz w:val="24"/>
        </w:rPr>
        <w:t xml:space="preserve">              </w:t>
      </w:r>
    </w:p>
    <w:p w:rsidR="00C16AAB" w:rsidRDefault="00C16AAB" w:rsidP="00C16AAB">
      <w:pPr>
        <w:spacing w:line="560" w:lineRule="exact"/>
        <w:rPr>
          <w:rFonts w:ascii="宋体" w:hAnsi="宋体"/>
          <w:sz w:val="24"/>
        </w:rPr>
      </w:pPr>
      <w:r>
        <w:rPr>
          <w:rFonts w:ascii="宋体" w:hAnsi="宋体" w:hint="eastAsia"/>
          <w:sz w:val="24"/>
        </w:rPr>
        <w:t xml:space="preserve">                   </w:t>
      </w:r>
    </w:p>
    <w:p w:rsidR="00C16AAB" w:rsidRDefault="00C16AAB" w:rsidP="00C16AAB">
      <w:pPr>
        <w:spacing w:line="560" w:lineRule="exact"/>
        <w:ind w:left="5400" w:hangingChars="2250" w:hanging="5400"/>
        <w:rPr>
          <w:rFonts w:ascii="宋体" w:hAnsi="宋体"/>
          <w:sz w:val="24"/>
        </w:rPr>
      </w:pPr>
      <w:r>
        <w:rPr>
          <w:rFonts w:ascii="宋体" w:hAnsi="宋体" w:hint="eastAsia"/>
          <w:sz w:val="24"/>
        </w:rPr>
        <w:t xml:space="preserve">                             </w:t>
      </w:r>
    </w:p>
    <w:p w:rsidR="00C16AAB" w:rsidRDefault="00C16AAB" w:rsidP="00C16AAB">
      <w:pPr>
        <w:spacing w:line="560" w:lineRule="exact"/>
        <w:rPr>
          <w:rFonts w:ascii="宋体" w:hAnsi="宋体"/>
          <w:sz w:val="24"/>
        </w:rPr>
      </w:pPr>
      <w:r>
        <w:rPr>
          <w:rFonts w:ascii="宋体" w:hAnsi="宋体" w:hint="eastAsia"/>
          <w:sz w:val="24"/>
        </w:rPr>
        <w:t>法定代表人或代理人：                法定代表人或代理人：</w:t>
      </w:r>
    </w:p>
    <w:p w:rsidR="00C16AAB" w:rsidRDefault="00C16AAB" w:rsidP="00C16AAB">
      <w:pPr>
        <w:spacing w:line="560" w:lineRule="exact"/>
        <w:ind w:firstLineChars="393" w:firstLine="943"/>
        <w:rPr>
          <w:rFonts w:ascii="宋体" w:hAnsi="宋体"/>
          <w:sz w:val="24"/>
        </w:rPr>
      </w:pPr>
      <w:r>
        <w:rPr>
          <w:rFonts w:ascii="宋体" w:hAnsi="宋体" w:hint="eastAsia"/>
          <w:sz w:val="24"/>
        </w:rPr>
        <w:t xml:space="preserve">                          </w:t>
      </w:r>
    </w:p>
    <w:p w:rsidR="00C16AAB" w:rsidRDefault="00C16AAB" w:rsidP="00C16AAB">
      <w:pPr>
        <w:spacing w:line="560" w:lineRule="exact"/>
        <w:rPr>
          <w:rFonts w:ascii="宋体" w:hAnsi="宋体"/>
          <w:sz w:val="24"/>
        </w:rPr>
      </w:pPr>
      <w:r>
        <w:rPr>
          <w:rFonts w:ascii="宋体" w:hAnsi="宋体" w:hint="eastAsia"/>
          <w:sz w:val="24"/>
        </w:rPr>
        <w:t xml:space="preserve">签订日期：    年  月  日            </w:t>
      </w:r>
    </w:p>
    <w:p w:rsidR="0056702A" w:rsidRDefault="0056702A">
      <w:pPr>
        <w:pStyle w:val="23"/>
        <w:ind w:firstLine="540"/>
      </w:pPr>
    </w:p>
    <w:p w:rsidR="0056702A" w:rsidRDefault="0056702A">
      <w:pPr>
        <w:spacing w:line="360" w:lineRule="exact"/>
        <w:ind w:firstLineChars="393" w:firstLine="943"/>
        <w:rPr>
          <w:rFonts w:ascii="宋体" w:hAnsi="宋体"/>
          <w:sz w:val="24"/>
        </w:rPr>
      </w:pPr>
    </w:p>
    <w:p w:rsidR="0056702A" w:rsidRDefault="0056702A">
      <w:pPr>
        <w:pStyle w:val="23"/>
        <w:ind w:firstLine="540"/>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56702A" w:rsidRDefault="0056702A">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C16AAB" w:rsidRDefault="00C16AAB">
      <w:pPr>
        <w:pStyle w:val="23"/>
        <w:ind w:firstLine="675"/>
        <w:rPr>
          <w:rFonts w:cs="宋体"/>
          <w:sz w:val="30"/>
        </w:rPr>
      </w:pPr>
    </w:p>
    <w:p w:rsidR="0056702A" w:rsidRDefault="0056702A">
      <w:pPr>
        <w:pStyle w:val="23"/>
        <w:ind w:firstLine="675"/>
        <w:rPr>
          <w:rFonts w:cs="宋体"/>
          <w:sz w:val="30"/>
        </w:rPr>
      </w:pPr>
    </w:p>
    <w:p w:rsidR="0056702A" w:rsidRDefault="006A3FC4">
      <w:pPr>
        <w:ind w:left="10140" w:hangingChars="1950" w:hanging="10140"/>
        <w:jc w:val="center"/>
        <w:outlineLvl w:val="0"/>
        <w:rPr>
          <w:rFonts w:ascii="宋体" w:hAnsi="宋体" w:cs="宋体"/>
          <w:bCs/>
          <w:sz w:val="52"/>
        </w:rPr>
      </w:pPr>
      <w:bookmarkStart w:id="26" w:name="_Toc11928"/>
      <w:r>
        <w:rPr>
          <w:rFonts w:ascii="宋体" w:hAnsi="宋体" w:cs="宋体" w:hint="eastAsia"/>
          <w:bCs/>
          <w:sz w:val="52"/>
        </w:rPr>
        <w:t>第五章  投标文件格式</w:t>
      </w:r>
      <w:bookmarkEnd w:id="26"/>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6A3FC4">
      <w:pPr>
        <w:ind w:left="5873" w:hangingChars="1950" w:hanging="5873"/>
        <w:rPr>
          <w:rFonts w:ascii="宋体" w:hAnsi="宋体" w:cs="宋体"/>
          <w:b/>
          <w:bCs/>
          <w:sz w:val="30"/>
        </w:rPr>
      </w:pPr>
      <w:r>
        <w:rPr>
          <w:rFonts w:ascii="宋体" w:hAnsi="宋体" w:cs="宋体" w:hint="eastAsia"/>
          <w:b/>
          <w:bCs/>
          <w:sz w:val="30"/>
        </w:rPr>
        <w:br w:type="page"/>
      </w:r>
    </w:p>
    <w:p w:rsidR="0056702A" w:rsidRDefault="0056702A">
      <w:pPr>
        <w:ind w:left="5873" w:hangingChars="1950" w:hanging="5873"/>
        <w:rPr>
          <w:rFonts w:ascii="宋体" w:hAnsi="宋体" w:cs="宋体"/>
          <w:b/>
          <w:bCs/>
          <w:sz w:val="30"/>
        </w:rPr>
      </w:pPr>
    </w:p>
    <w:p w:rsidR="0056702A" w:rsidRDefault="0056702A">
      <w:pPr>
        <w:ind w:left="5873" w:hangingChars="1950" w:hanging="5873"/>
        <w:rPr>
          <w:rFonts w:ascii="宋体" w:hAnsi="宋体" w:cs="宋体"/>
          <w:b/>
          <w:bCs/>
          <w:sz w:val="30"/>
        </w:rPr>
      </w:pPr>
    </w:p>
    <w:p w:rsidR="0056702A" w:rsidRDefault="006A3FC4">
      <w:pPr>
        <w:snapToGrid w:val="0"/>
        <w:spacing w:line="360" w:lineRule="auto"/>
        <w:jc w:val="center"/>
        <w:rPr>
          <w:rFonts w:ascii="宋体" w:hAnsi="宋体" w:cs="宋体"/>
          <w:b/>
          <w:sz w:val="36"/>
          <w:szCs w:val="36"/>
        </w:rPr>
      </w:pPr>
      <w:r>
        <w:rPr>
          <w:rFonts w:ascii="宋体" w:hAnsi="宋体" w:cs="宋体" w:hint="eastAsia"/>
          <w:b/>
          <w:sz w:val="36"/>
          <w:szCs w:val="36"/>
        </w:rPr>
        <w:t>G98环岛高速海口至</w:t>
      </w:r>
      <w:proofErr w:type="gramStart"/>
      <w:r>
        <w:rPr>
          <w:rFonts w:ascii="宋体" w:hAnsi="宋体" w:cs="宋体" w:hint="eastAsia"/>
          <w:b/>
          <w:sz w:val="36"/>
          <w:szCs w:val="36"/>
        </w:rPr>
        <w:t>博鳌段改</w:t>
      </w:r>
      <w:proofErr w:type="gramEnd"/>
      <w:r>
        <w:rPr>
          <w:rFonts w:ascii="宋体" w:hAnsi="宋体" w:cs="宋体" w:hint="eastAsia"/>
          <w:b/>
          <w:sz w:val="36"/>
          <w:szCs w:val="36"/>
        </w:rPr>
        <w:t>扩建工程勘察设计SJ02标段详细地质勘察劳务协作招标</w:t>
      </w:r>
    </w:p>
    <w:p w:rsidR="0056702A" w:rsidRDefault="0056702A">
      <w:pPr>
        <w:jc w:val="center"/>
        <w:rPr>
          <w:rFonts w:ascii="宋体" w:hAnsi="宋体" w:cs="宋体"/>
          <w:b/>
          <w:bCs/>
          <w:sz w:val="52"/>
        </w:rPr>
      </w:pPr>
    </w:p>
    <w:p w:rsidR="0056702A" w:rsidRDefault="0056702A">
      <w:pPr>
        <w:jc w:val="center"/>
        <w:rPr>
          <w:rFonts w:ascii="宋体" w:hAnsi="宋体" w:cs="宋体"/>
          <w:b/>
          <w:bCs/>
          <w:sz w:val="52"/>
        </w:rPr>
      </w:pPr>
    </w:p>
    <w:p w:rsidR="0056702A" w:rsidRDefault="006A3FC4">
      <w:pPr>
        <w:jc w:val="center"/>
        <w:rPr>
          <w:rFonts w:ascii="宋体" w:hAnsi="宋体" w:cs="宋体"/>
          <w:bCs/>
          <w:sz w:val="52"/>
        </w:rPr>
      </w:pPr>
      <w:r>
        <w:rPr>
          <w:rFonts w:ascii="宋体" w:hAnsi="宋体" w:cs="宋体" w:hint="eastAsia"/>
          <w:bCs/>
          <w:sz w:val="52"/>
        </w:rPr>
        <w:t>投 标 文 件</w:t>
      </w: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56702A">
      <w:pPr>
        <w:jc w:val="center"/>
        <w:rPr>
          <w:rFonts w:ascii="宋体" w:hAnsi="宋体" w:cs="宋体"/>
          <w:b/>
          <w:bCs/>
          <w:sz w:val="44"/>
        </w:rPr>
      </w:pPr>
    </w:p>
    <w:p w:rsidR="0056702A" w:rsidRDefault="006A3FC4">
      <w:pPr>
        <w:ind w:firstLineChars="186" w:firstLine="595"/>
        <w:jc w:val="center"/>
        <w:rPr>
          <w:rFonts w:ascii="宋体" w:hAnsi="宋体" w:cs="宋体"/>
          <w:bCs/>
          <w:sz w:val="32"/>
        </w:rPr>
      </w:pPr>
      <w:r>
        <w:rPr>
          <w:rFonts w:ascii="宋体" w:hAnsi="宋体" w:cs="宋体" w:hint="eastAsia"/>
          <w:bCs/>
          <w:sz w:val="32"/>
        </w:rPr>
        <w:t>投标人：</w:t>
      </w:r>
      <w:r>
        <w:rPr>
          <w:rFonts w:ascii="宋体" w:hAnsi="宋体" w:cs="宋体" w:hint="eastAsia"/>
          <w:bCs/>
          <w:sz w:val="32"/>
          <w:u w:val="single"/>
        </w:rPr>
        <w:t xml:space="preserve">              </w:t>
      </w:r>
      <w:r>
        <w:rPr>
          <w:rFonts w:ascii="宋体" w:hAnsi="宋体" w:cs="宋体" w:hint="eastAsia"/>
          <w:bCs/>
          <w:sz w:val="32"/>
        </w:rPr>
        <w:t>（盖单位章）</w:t>
      </w:r>
    </w:p>
    <w:p w:rsidR="0056702A" w:rsidRDefault="006A3FC4">
      <w:pPr>
        <w:ind w:firstLineChars="186" w:firstLine="595"/>
        <w:jc w:val="center"/>
        <w:rPr>
          <w:rFonts w:ascii="宋体" w:hAnsi="宋体" w:cs="宋体"/>
          <w:bCs/>
          <w:sz w:val="32"/>
        </w:rPr>
      </w:pPr>
      <w:r>
        <w:rPr>
          <w:rFonts w:ascii="宋体" w:hAnsi="宋体" w:cs="宋体" w:hint="eastAsia"/>
          <w:bCs/>
          <w:sz w:val="32"/>
          <w:u w:val="single"/>
        </w:rPr>
        <w:t xml:space="preserve">      </w:t>
      </w:r>
      <w:r>
        <w:rPr>
          <w:rFonts w:ascii="宋体" w:hAnsi="宋体" w:cs="宋体" w:hint="eastAsia"/>
          <w:bCs/>
          <w:sz w:val="32"/>
        </w:rPr>
        <w:t>年</w:t>
      </w:r>
      <w:r>
        <w:rPr>
          <w:rFonts w:ascii="宋体" w:hAnsi="宋体" w:cs="宋体" w:hint="eastAsia"/>
          <w:bCs/>
          <w:sz w:val="32"/>
          <w:u w:val="single"/>
        </w:rPr>
        <w:t xml:space="preserve">   </w:t>
      </w:r>
      <w:r>
        <w:rPr>
          <w:rFonts w:ascii="宋体" w:hAnsi="宋体" w:cs="宋体" w:hint="eastAsia"/>
          <w:bCs/>
          <w:sz w:val="32"/>
        </w:rPr>
        <w:t>月</w:t>
      </w:r>
      <w:r>
        <w:rPr>
          <w:rFonts w:ascii="宋体" w:hAnsi="宋体" w:cs="宋体" w:hint="eastAsia"/>
          <w:bCs/>
          <w:sz w:val="32"/>
          <w:u w:val="single"/>
        </w:rPr>
        <w:t xml:space="preserve">   </w:t>
      </w:r>
      <w:r>
        <w:rPr>
          <w:rFonts w:ascii="宋体" w:hAnsi="宋体" w:cs="宋体" w:hint="eastAsia"/>
          <w:bCs/>
          <w:sz w:val="32"/>
        </w:rPr>
        <w:t>日</w:t>
      </w:r>
    </w:p>
    <w:p w:rsidR="0056702A" w:rsidRDefault="006A3FC4">
      <w:pPr>
        <w:tabs>
          <w:tab w:val="left" w:pos="975"/>
        </w:tabs>
        <w:ind w:firstLineChars="186" w:firstLine="598"/>
        <w:jc w:val="left"/>
        <w:rPr>
          <w:rFonts w:ascii="宋体" w:hAnsi="宋体" w:cs="宋体"/>
          <w:sz w:val="32"/>
          <w:szCs w:val="32"/>
        </w:rPr>
      </w:pPr>
      <w:r>
        <w:rPr>
          <w:rFonts w:ascii="宋体" w:hAnsi="宋体" w:cs="宋体" w:hint="eastAsia"/>
          <w:b/>
          <w:bCs/>
          <w:sz w:val="32"/>
        </w:rPr>
        <w:tab/>
      </w:r>
    </w:p>
    <w:p w:rsidR="0056702A" w:rsidRDefault="0056702A">
      <w:pPr>
        <w:ind w:firstLineChars="186" w:firstLine="595"/>
        <w:jc w:val="center"/>
        <w:rPr>
          <w:rFonts w:ascii="宋体" w:hAnsi="宋体" w:cs="宋体"/>
          <w:sz w:val="32"/>
          <w:szCs w:val="32"/>
        </w:rPr>
      </w:pPr>
    </w:p>
    <w:p w:rsidR="0056702A" w:rsidRDefault="0056702A">
      <w:pPr>
        <w:ind w:firstLineChars="186" w:firstLine="595"/>
        <w:jc w:val="center"/>
        <w:rPr>
          <w:rFonts w:ascii="宋体" w:hAnsi="宋体" w:cs="宋体"/>
          <w:sz w:val="32"/>
          <w:szCs w:val="32"/>
        </w:rPr>
      </w:pPr>
    </w:p>
    <w:p w:rsidR="0056702A" w:rsidRDefault="006A3FC4">
      <w:pPr>
        <w:ind w:firstLineChars="186" w:firstLine="595"/>
        <w:jc w:val="center"/>
        <w:rPr>
          <w:rFonts w:ascii="宋体" w:hAnsi="宋体" w:cs="宋体"/>
          <w:sz w:val="32"/>
          <w:szCs w:val="32"/>
        </w:rPr>
      </w:pPr>
      <w:r>
        <w:rPr>
          <w:rFonts w:ascii="宋体" w:hAnsi="宋体" w:cs="宋体" w:hint="eastAsia"/>
          <w:sz w:val="32"/>
          <w:szCs w:val="32"/>
        </w:rPr>
        <w:t>目    录</w:t>
      </w:r>
    </w:p>
    <w:p w:rsidR="0056702A" w:rsidRDefault="0056702A">
      <w:pPr>
        <w:ind w:firstLineChars="186" w:firstLine="391"/>
        <w:rPr>
          <w:rFonts w:ascii="宋体" w:hAnsi="宋体" w:cs="宋体"/>
        </w:rPr>
      </w:pP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投标函</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法定代表人授权委托书</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报价清单</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资格审查表</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近三年相关工程业绩表</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提供公司资质情况</w:t>
      </w:r>
    </w:p>
    <w:p w:rsidR="0056702A" w:rsidRDefault="006A3FC4">
      <w:pPr>
        <w:numPr>
          <w:ilvl w:val="0"/>
          <w:numId w:val="3"/>
        </w:numPr>
        <w:snapToGrid w:val="0"/>
        <w:spacing w:line="360" w:lineRule="auto"/>
        <w:ind w:left="482" w:hanging="482"/>
        <w:rPr>
          <w:rFonts w:ascii="宋体" w:hAnsi="宋体" w:cs="宋体"/>
        </w:rPr>
      </w:pPr>
      <w:r>
        <w:rPr>
          <w:rFonts w:ascii="宋体" w:hAnsi="宋体" w:cs="宋体" w:hint="eastAsia"/>
        </w:rPr>
        <w:t>投标人认为必要的其它文件</w:t>
      </w:r>
    </w:p>
    <w:p w:rsidR="0056702A" w:rsidRDefault="0056702A">
      <w:pPr>
        <w:pStyle w:val="23"/>
        <w:ind w:firstLine="540"/>
      </w:pPr>
    </w:p>
    <w:p w:rsidR="0056702A" w:rsidRDefault="0056702A">
      <w:pPr>
        <w:pStyle w:val="23"/>
        <w:ind w:firstLine="540"/>
      </w:pPr>
    </w:p>
    <w:p w:rsidR="0056702A" w:rsidRDefault="0056702A">
      <w:pPr>
        <w:pStyle w:val="23"/>
        <w:ind w:firstLine="540"/>
      </w:pPr>
    </w:p>
    <w:p w:rsidR="0056702A" w:rsidRDefault="006A3FC4">
      <w:pPr>
        <w:rPr>
          <w:rFonts w:ascii="宋体" w:hAnsi="宋体" w:cs="宋体"/>
          <w:sz w:val="24"/>
        </w:rPr>
      </w:pPr>
      <w:r>
        <w:rPr>
          <w:rFonts w:ascii="宋体" w:hAnsi="宋体" w:cs="宋体" w:hint="eastAsia"/>
          <w:sz w:val="24"/>
        </w:rPr>
        <w:br w:type="page"/>
      </w:r>
    </w:p>
    <w:p w:rsidR="0056702A" w:rsidRDefault="006A3FC4">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投标函</w:t>
      </w:r>
    </w:p>
    <w:p w:rsidR="0056702A" w:rsidRDefault="0056702A">
      <w:pPr>
        <w:spacing w:line="360" w:lineRule="auto"/>
        <w:jc w:val="center"/>
        <w:rPr>
          <w:rFonts w:ascii="宋体" w:hAnsi="宋体" w:cs="宋体"/>
          <w:b/>
          <w:bCs/>
          <w:sz w:val="36"/>
          <w:szCs w:val="36"/>
          <w:shd w:val="clear" w:color="auto" w:fill="FFFFFF"/>
        </w:rPr>
      </w:pPr>
    </w:p>
    <w:p w:rsidR="0056702A" w:rsidRDefault="006A3FC4">
      <w:pPr>
        <w:spacing w:line="360" w:lineRule="auto"/>
        <w:ind w:left="105" w:hangingChars="50" w:hanging="105"/>
        <w:rPr>
          <w:rFonts w:ascii="宋体" w:hAnsi="宋体" w:cs="宋体"/>
          <w:szCs w:val="21"/>
          <w:shd w:val="clear" w:color="auto" w:fill="FFFFFF"/>
        </w:rPr>
      </w:pPr>
      <w:r>
        <w:rPr>
          <w:rFonts w:ascii="宋体" w:hAnsi="宋体" w:cs="宋体" w:hint="eastAsia"/>
          <w:szCs w:val="21"/>
          <w:shd w:val="clear" w:color="auto" w:fill="FFFFFF"/>
        </w:rPr>
        <w:t>海南省交通规划勘察设计研究院:</w:t>
      </w:r>
      <w:r>
        <w:rPr>
          <w:rFonts w:ascii="宋体" w:hAnsi="宋体" w:cs="宋体" w:hint="eastAsia"/>
          <w:szCs w:val="21"/>
          <w:shd w:val="clear" w:color="auto" w:fill="FFFFFF"/>
        </w:rPr>
        <w:br/>
        <w:t>1.经现场踏勘和研究</w:t>
      </w:r>
      <w:r>
        <w:rPr>
          <w:rFonts w:ascii="宋体" w:hAnsi="宋体" w:cs="宋体" w:hint="eastAsia"/>
          <w:szCs w:val="21"/>
          <w:u w:val="single"/>
        </w:rPr>
        <w:t>G98环岛高速海口至</w:t>
      </w:r>
      <w:proofErr w:type="gramStart"/>
      <w:r>
        <w:rPr>
          <w:rFonts w:ascii="宋体" w:hAnsi="宋体" w:cs="宋体" w:hint="eastAsia"/>
          <w:szCs w:val="21"/>
          <w:u w:val="single"/>
        </w:rPr>
        <w:t>博鳌段改</w:t>
      </w:r>
      <w:proofErr w:type="gramEnd"/>
      <w:r>
        <w:rPr>
          <w:rFonts w:ascii="宋体" w:hAnsi="宋体" w:cs="宋体" w:hint="eastAsia"/>
          <w:szCs w:val="21"/>
          <w:u w:val="single"/>
        </w:rPr>
        <w:t>扩建工程勘察设计SJ02标段详细地质</w:t>
      </w:r>
      <w:r>
        <w:rPr>
          <w:rFonts w:ascii="宋体" w:hAnsi="宋体" w:cs="宋体" w:hint="eastAsia"/>
          <w:szCs w:val="21"/>
          <w:u w:val="single"/>
          <w:shd w:val="clear" w:color="auto" w:fill="FFFFFF"/>
        </w:rPr>
        <w:t>勘察劳务协作</w:t>
      </w:r>
      <w:r>
        <w:rPr>
          <w:rFonts w:ascii="宋体" w:hAnsi="宋体" w:cs="宋体" w:hint="eastAsia"/>
          <w:szCs w:val="21"/>
          <w:shd w:val="clear" w:color="auto" w:fill="FFFFFF"/>
        </w:rPr>
        <w:t>招标文件的全部内容后，我方愿以投标单价陆地孔：大写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元)；水上孔大写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元)；投标总价：大写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元),完成本招标项目规定的所有工作内容及其后续服务工作，其他详见报价清单。</w:t>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 w:val="28"/>
          <w:szCs w:val="28"/>
          <w:shd w:val="clear" w:color="auto" w:fill="FFFFFF"/>
        </w:rPr>
        <w:t xml:space="preserve"> </w:t>
      </w:r>
      <w:r>
        <w:rPr>
          <w:rFonts w:ascii="宋体" w:hAnsi="宋体" w:cs="宋体" w:hint="eastAsia"/>
          <w:szCs w:val="21"/>
          <w:shd w:val="clear" w:color="auto" w:fill="FFFFFF"/>
        </w:rPr>
        <w:t>如果我方中标，我方将保证在</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日前完成合同规定的所有工作，并提交全部外业成果。</w:t>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3.项目负责人姓名：</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，性别：</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，年龄：</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，现任职务：</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，职称：</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ab/>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4. 我方承诺在本投标文件有效期内，本</w:t>
      </w:r>
      <w:proofErr w:type="gramStart"/>
      <w:r>
        <w:rPr>
          <w:rFonts w:ascii="宋体" w:hAnsi="宋体" w:cs="宋体" w:hint="eastAsia"/>
          <w:szCs w:val="21"/>
          <w:shd w:val="clear" w:color="auto" w:fill="FFFFFF"/>
        </w:rPr>
        <w:t>投标函对我方</w:t>
      </w:r>
      <w:proofErr w:type="gramEnd"/>
      <w:r>
        <w:rPr>
          <w:rFonts w:ascii="宋体" w:hAnsi="宋体" w:cs="宋体" w:hint="eastAsia"/>
          <w:szCs w:val="21"/>
          <w:shd w:val="clear" w:color="auto" w:fill="FFFFFF"/>
        </w:rPr>
        <w:t>具有约束力，并随时接受中标。</w:t>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5.在合同协议书正式签署生效之前，本投标函连同你方的中标通知书将构成我们双方之间共同遵守的文件，对双方具有约束力。</w:t>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6.在此我方郑重承诺：我方将按发包人的要求提供高质量的后续服务，后续服务的承诺为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p>
    <w:p w:rsidR="0056702A" w:rsidRDefault="006A3FC4">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w:t>
      </w:r>
    </w:p>
    <w:p w:rsidR="0056702A" w:rsidRDefault="0056702A">
      <w:pPr>
        <w:spacing w:line="360" w:lineRule="auto"/>
        <w:rPr>
          <w:rFonts w:ascii="宋体" w:hAnsi="宋体" w:cs="宋体"/>
          <w:szCs w:val="21"/>
          <w:shd w:val="clear" w:color="auto" w:fill="FFFFFF"/>
        </w:rPr>
      </w:pPr>
    </w:p>
    <w:p w:rsidR="0056702A" w:rsidRDefault="006A3FC4">
      <w:pPr>
        <w:spacing w:line="360" w:lineRule="auto"/>
        <w:ind w:firstLineChars="1700" w:firstLine="3570"/>
        <w:rPr>
          <w:rFonts w:ascii="宋体" w:hAnsi="宋体" w:cs="宋体"/>
          <w:szCs w:val="21"/>
          <w:u w:val="single"/>
        </w:rPr>
      </w:pPr>
      <w:r>
        <w:rPr>
          <w:rFonts w:ascii="宋体" w:hAnsi="宋体" w:cs="宋体" w:hint="eastAsia"/>
          <w:szCs w:val="21"/>
          <w:shd w:val="clear" w:color="auto" w:fill="FFFFFF"/>
        </w:rPr>
        <w:t>投标单位:(公章)</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法定代表人或委托代理人: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 xml:space="preserve"> 年</w:t>
      </w:r>
      <w:r>
        <w:rPr>
          <w:rFonts w:ascii="宋体" w:hAnsi="宋体" w:cs="宋体" w:hint="eastAsia"/>
          <w:szCs w:val="21"/>
          <w:u w:val="single"/>
          <w:shd w:val="clear" w:color="auto" w:fill="FFFFFF"/>
        </w:rPr>
        <w:t>   </w:t>
      </w:r>
      <w:r>
        <w:rPr>
          <w:rFonts w:ascii="宋体" w:hAnsi="宋体" w:cs="宋体" w:hint="eastAsia"/>
          <w:szCs w:val="21"/>
          <w:shd w:val="clear" w:color="auto" w:fill="FFFFFF"/>
        </w:rPr>
        <w:t xml:space="preserve"> 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p>
    <w:p w:rsidR="0056702A" w:rsidRDefault="0056702A">
      <w:pPr>
        <w:spacing w:line="360" w:lineRule="auto"/>
        <w:jc w:val="center"/>
        <w:rPr>
          <w:rFonts w:ascii="宋体" w:hAnsi="宋体" w:cs="宋体"/>
          <w:b/>
          <w:bCs/>
          <w:szCs w:val="21"/>
        </w:rPr>
      </w:pPr>
    </w:p>
    <w:p w:rsidR="0056702A" w:rsidRDefault="0056702A">
      <w:pPr>
        <w:spacing w:line="360" w:lineRule="auto"/>
        <w:ind w:firstLine="480"/>
        <w:rPr>
          <w:rFonts w:ascii="宋体" w:hAnsi="宋体" w:cs="宋体"/>
          <w:szCs w:val="21"/>
        </w:rPr>
      </w:pPr>
    </w:p>
    <w:p w:rsidR="0056702A" w:rsidRDefault="006A3FC4">
      <w:pPr>
        <w:numPr>
          <w:ilvl w:val="1"/>
          <w:numId w:val="4"/>
        </w:numPr>
        <w:jc w:val="center"/>
        <w:rPr>
          <w:rFonts w:ascii="宋体" w:hAnsi="宋体" w:cs="宋体"/>
          <w:bCs/>
          <w:sz w:val="32"/>
          <w:szCs w:val="32"/>
        </w:rPr>
      </w:pPr>
      <w:r>
        <w:rPr>
          <w:rFonts w:ascii="宋体" w:hAnsi="宋体" w:cs="宋体" w:hint="eastAsia"/>
          <w:szCs w:val="21"/>
        </w:rPr>
        <w:br w:type="page"/>
      </w:r>
      <w:r>
        <w:rPr>
          <w:rFonts w:ascii="宋体" w:hAnsi="宋体" w:cs="宋体" w:hint="eastAsia"/>
          <w:b/>
          <w:bCs/>
          <w:sz w:val="32"/>
          <w:szCs w:val="32"/>
        </w:rPr>
        <w:lastRenderedPageBreak/>
        <w:t>法定代表人授权委托书</w:t>
      </w:r>
    </w:p>
    <w:p w:rsidR="0056702A" w:rsidRDefault="0056702A">
      <w:pPr>
        <w:rPr>
          <w:rFonts w:ascii="宋体" w:hAnsi="宋体" w:cs="宋体"/>
          <w:sz w:val="24"/>
        </w:rPr>
      </w:pPr>
    </w:p>
    <w:p w:rsidR="0056702A" w:rsidRDefault="006A3FC4">
      <w:pPr>
        <w:spacing w:line="288" w:lineRule="auto"/>
        <w:ind w:firstLineChars="300" w:firstLine="630"/>
        <w:rPr>
          <w:rFonts w:ascii="宋体" w:hAnsi="宋体" w:cs="宋体"/>
        </w:rPr>
      </w:pPr>
      <w:r>
        <w:rPr>
          <w:rFonts w:ascii="宋体" w:hAnsi="宋体" w:cs="宋体" w:hint="eastAsia"/>
        </w:rPr>
        <w:t>本人</w:t>
      </w:r>
      <w:r>
        <w:rPr>
          <w:rFonts w:ascii="宋体" w:hAnsi="宋体" w:cs="宋体" w:hint="eastAsia"/>
          <w:u w:val="single"/>
        </w:rPr>
        <w:t xml:space="preserve">           </w:t>
      </w:r>
      <w:r>
        <w:rPr>
          <w:rFonts w:ascii="宋体" w:hAnsi="宋体" w:cs="宋体" w:hint="eastAsia"/>
        </w:rPr>
        <w:t>（姓 名）系</w:t>
      </w:r>
      <w:r>
        <w:rPr>
          <w:rFonts w:ascii="宋体" w:hAnsi="宋体" w:cs="宋体" w:hint="eastAsia"/>
          <w:u w:val="single"/>
        </w:rPr>
        <w:t xml:space="preserve">                </w:t>
      </w:r>
      <w:r>
        <w:rPr>
          <w:rFonts w:ascii="宋体" w:hAnsi="宋体" w:cs="宋体" w:hint="eastAsia"/>
        </w:rPr>
        <w:t>（</w:t>
      </w:r>
      <w:r>
        <w:rPr>
          <w:rFonts w:ascii="宋体" w:hAnsi="宋体" w:cs="宋体" w:hint="eastAsia"/>
          <w:spacing w:val="40"/>
        </w:rPr>
        <w:t>投标人名称</w:t>
      </w:r>
      <w:r>
        <w:rPr>
          <w:rFonts w:ascii="宋体" w:hAnsi="宋体" w:cs="宋体" w:hint="eastAsia"/>
        </w:rPr>
        <w:t>）的法定代表人，现委托</w:t>
      </w:r>
      <w:r>
        <w:rPr>
          <w:rFonts w:ascii="宋体" w:hAnsi="宋体" w:cs="宋体" w:hint="eastAsia"/>
          <w:u w:val="single"/>
        </w:rPr>
        <w:t xml:space="preserve">           </w:t>
      </w:r>
      <w:r>
        <w:rPr>
          <w:rFonts w:ascii="宋体" w:hAnsi="宋体" w:cs="宋体" w:hint="eastAsia"/>
        </w:rPr>
        <w:t>（姓 名）为我方代理人。代理人根据授权，以我方名义签署、澄清、说明、补正、递交、撤回、修改</w:t>
      </w:r>
      <w:r>
        <w:rPr>
          <w:rFonts w:ascii="宋体" w:hAnsi="宋体" w:cs="宋体" w:hint="eastAsia"/>
          <w:szCs w:val="21"/>
          <w:u w:val="single"/>
        </w:rPr>
        <w:t>G98环岛高速海口至</w:t>
      </w:r>
      <w:proofErr w:type="gramStart"/>
      <w:r>
        <w:rPr>
          <w:rFonts w:ascii="宋体" w:hAnsi="宋体" w:cs="宋体" w:hint="eastAsia"/>
          <w:szCs w:val="21"/>
          <w:u w:val="single"/>
        </w:rPr>
        <w:t>博鳌段改</w:t>
      </w:r>
      <w:proofErr w:type="gramEnd"/>
      <w:r>
        <w:rPr>
          <w:rFonts w:ascii="宋体" w:hAnsi="宋体" w:cs="宋体" w:hint="eastAsia"/>
          <w:szCs w:val="21"/>
          <w:u w:val="single"/>
        </w:rPr>
        <w:t>扩建工程勘察设计SJ02标段详细地质</w:t>
      </w:r>
      <w:r>
        <w:rPr>
          <w:rFonts w:ascii="宋体" w:hAnsi="宋体" w:cs="宋体" w:hint="eastAsia"/>
          <w:u w:val="single"/>
        </w:rPr>
        <w:t>勘察劳务协作</w:t>
      </w:r>
      <w:r>
        <w:rPr>
          <w:rFonts w:ascii="宋体" w:hAnsi="宋体" w:cs="宋体" w:hint="eastAsia"/>
        </w:rPr>
        <w:t>投标文件，签订合同和处理有关事宜，其法律后果由我方承担。</w:t>
      </w:r>
    </w:p>
    <w:p w:rsidR="0056702A" w:rsidRDefault="006A3FC4">
      <w:pPr>
        <w:spacing w:line="288" w:lineRule="auto"/>
        <w:rPr>
          <w:rFonts w:ascii="宋体" w:hAnsi="宋体" w:cs="宋体"/>
          <w:u w:val="single"/>
        </w:rPr>
      </w:pPr>
      <w:r>
        <w:rPr>
          <w:rFonts w:ascii="宋体" w:hAnsi="宋体" w:cs="宋体" w:hint="eastAsia"/>
        </w:rPr>
        <w:t xml:space="preserve">    委托期限</w:t>
      </w:r>
      <w:r>
        <w:rPr>
          <w:rStyle w:val="aff"/>
          <w:rFonts w:ascii="宋体" w:hAnsi="宋体" w:cs="宋体" w:hint="eastAsia"/>
        </w:rPr>
        <w:footnoteReference w:id="4"/>
      </w:r>
      <w:r>
        <w:rPr>
          <w:rFonts w:ascii="宋体" w:hAnsi="宋体" w:cs="宋体" w:hint="eastAsia"/>
        </w:rPr>
        <w:t>：</w:t>
      </w:r>
      <w:r>
        <w:rPr>
          <w:rFonts w:ascii="宋体" w:hAnsi="宋体" w:cs="宋体" w:hint="eastAsia"/>
          <w:u w:val="single"/>
        </w:rPr>
        <w:t xml:space="preserve">           </w:t>
      </w:r>
      <w:r>
        <w:rPr>
          <w:rFonts w:ascii="宋体" w:hAnsi="宋体" w:cs="宋体" w:hint="eastAsia"/>
        </w:rPr>
        <w:t>。</w:t>
      </w:r>
    </w:p>
    <w:p w:rsidR="0056702A" w:rsidRDefault="006A3FC4">
      <w:pPr>
        <w:spacing w:line="288" w:lineRule="auto"/>
        <w:ind w:firstLine="480"/>
        <w:rPr>
          <w:rFonts w:ascii="宋体" w:hAnsi="宋体" w:cs="宋体"/>
        </w:rPr>
      </w:pPr>
      <w:r>
        <w:rPr>
          <w:rFonts w:ascii="宋体" w:hAnsi="宋体" w:cs="宋体" w:hint="eastAsia"/>
        </w:rPr>
        <w:t>代理人无转委托权。</w:t>
      </w:r>
    </w:p>
    <w:p w:rsidR="0056702A" w:rsidRDefault="006A3FC4">
      <w:pPr>
        <w:spacing w:line="288" w:lineRule="auto"/>
        <w:ind w:firstLine="480"/>
        <w:rPr>
          <w:rFonts w:ascii="宋体" w:hAnsi="宋体" w:cs="宋体"/>
        </w:rPr>
      </w:pPr>
      <w:r>
        <w:rPr>
          <w:rFonts w:ascii="宋体" w:hAnsi="宋体" w:cs="宋体" w:hint="eastAsia"/>
        </w:rPr>
        <w:t xml:space="preserve">                   </w:t>
      </w: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ind w:firstLine="480"/>
        <w:rPr>
          <w:rFonts w:ascii="宋体" w:hAnsi="宋体" w:cs="宋体"/>
        </w:rPr>
      </w:pPr>
    </w:p>
    <w:p w:rsidR="0056702A" w:rsidRDefault="0056702A">
      <w:pPr>
        <w:spacing w:line="288" w:lineRule="auto"/>
        <w:rPr>
          <w:rFonts w:ascii="宋体" w:hAnsi="宋体" w:cs="宋体"/>
        </w:rPr>
      </w:pPr>
    </w:p>
    <w:p w:rsidR="0056702A" w:rsidRDefault="006A3FC4">
      <w:pPr>
        <w:spacing w:line="288" w:lineRule="auto"/>
        <w:ind w:firstLine="480"/>
        <w:rPr>
          <w:rFonts w:ascii="宋体" w:hAnsi="宋体" w:cs="宋体"/>
        </w:rPr>
      </w:pPr>
      <w:r>
        <w:rPr>
          <w:rFonts w:ascii="宋体" w:hAnsi="宋体" w:cs="宋体" w:hint="eastAsia"/>
        </w:rPr>
        <w:tab/>
        <w:t xml:space="preserve">                         </w:t>
      </w:r>
      <w:r>
        <w:rPr>
          <w:rFonts w:ascii="宋体" w:hAnsi="宋体" w:cs="宋体" w:hint="eastAsia"/>
          <w:spacing w:val="30"/>
        </w:rPr>
        <w:t>投 标 人</w:t>
      </w:r>
      <w:r>
        <w:rPr>
          <w:rFonts w:ascii="宋体" w:hAnsi="宋体" w:cs="宋体" w:hint="eastAsia"/>
        </w:rPr>
        <w:t>：</w:t>
      </w:r>
      <w:r>
        <w:rPr>
          <w:rFonts w:ascii="宋体" w:hAnsi="宋体" w:cs="宋体" w:hint="eastAsia"/>
          <w:u w:val="single"/>
        </w:rPr>
        <w:t xml:space="preserve">                  </w:t>
      </w:r>
      <w:r>
        <w:rPr>
          <w:rFonts w:ascii="宋体" w:hAnsi="宋体" w:cs="宋体" w:hint="eastAsia"/>
        </w:rPr>
        <w:t>（盖单位章）</w:t>
      </w:r>
    </w:p>
    <w:p w:rsidR="0056702A" w:rsidRDefault="006A3FC4">
      <w:pPr>
        <w:spacing w:line="288" w:lineRule="auto"/>
        <w:ind w:firstLine="3480"/>
        <w:rPr>
          <w:rFonts w:ascii="宋体" w:hAnsi="宋体" w:cs="宋体"/>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rPr>
        <w:t>（签字或盖章）</w:t>
      </w:r>
    </w:p>
    <w:p w:rsidR="0056702A" w:rsidRDefault="006A3FC4">
      <w:pPr>
        <w:tabs>
          <w:tab w:val="left" w:pos="1125"/>
        </w:tabs>
        <w:spacing w:line="288" w:lineRule="auto"/>
        <w:rPr>
          <w:rFonts w:ascii="宋体" w:hAnsi="宋体" w:cs="宋体"/>
          <w:u w:val="single"/>
        </w:rPr>
      </w:pPr>
      <w:r>
        <w:rPr>
          <w:rFonts w:ascii="宋体" w:hAnsi="宋体" w:cs="宋体" w:hint="eastAsia"/>
        </w:rPr>
        <w:t xml:space="preserve">                             </w:t>
      </w:r>
      <w:r>
        <w:rPr>
          <w:rFonts w:ascii="宋体" w:hAnsi="宋体" w:cs="宋体" w:hint="eastAsia"/>
        </w:rPr>
        <w:tab/>
        <w:t xml:space="preserve"> 身份证号码：</w:t>
      </w:r>
      <w:r>
        <w:rPr>
          <w:rFonts w:ascii="宋体" w:hAnsi="宋体" w:cs="宋体" w:hint="eastAsia"/>
          <w:u w:val="single"/>
        </w:rPr>
        <w:t xml:space="preserve">                            </w:t>
      </w:r>
    </w:p>
    <w:p w:rsidR="0056702A" w:rsidRDefault="006A3FC4">
      <w:pPr>
        <w:tabs>
          <w:tab w:val="left" w:pos="1125"/>
        </w:tabs>
        <w:spacing w:line="288" w:lineRule="auto"/>
        <w:ind w:firstLine="3480"/>
        <w:rPr>
          <w:rFonts w:ascii="宋体" w:hAnsi="宋体" w:cs="宋体"/>
          <w:u w:val="single"/>
        </w:rPr>
      </w:pPr>
      <w:r>
        <w:rPr>
          <w:rFonts w:ascii="宋体" w:hAnsi="宋体" w:cs="宋体" w:hint="eastAsia"/>
        </w:rPr>
        <w:t>委托代理人：</w:t>
      </w:r>
      <w:r>
        <w:rPr>
          <w:rFonts w:ascii="宋体" w:hAnsi="宋体" w:cs="宋体" w:hint="eastAsia"/>
          <w:u w:val="single"/>
        </w:rPr>
        <w:t xml:space="preserve">                            </w:t>
      </w:r>
    </w:p>
    <w:p w:rsidR="0056702A" w:rsidRDefault="006A3FC4">
      <w:pPr>
        <w:tabs>
          <w:tab w:val="left" w:pos="1125"/>
        </w:tabs>
        <w:spacing w:line="288" w:lineRule="auto"/>
        <w:ind w:firstLine="3480"/>
        <w:rPr>
          <w:rFonts w:ascii="宋体" w:hAnsi="宋体" w:cs="宋体"/>
        </w:rPr>
      </w:pPr>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w:t>
      </w:r>
    </w:p>
    <w:p w:rsidR="0056702A" w:rsidRDefault="006A3FC4">
      <w:pPr>
        <w:spacing w:line="288" w:lineRule="auto"/>
        <w:ind w:firstLineChars="2350" w:firstLine="4935"/>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56702A">
      <w:pPr>
        <w:tabs>
          <w:tab w:val="left" w:pos="1125"/>
        </w:tabs>
        <w:ind w:firstLine="3480"/>
        <w:rPr>
          <w:rFonts w:ascii="宋体" w:hAnsi="宋体" w:cs="宋体"/>
        </w:rPr>
      </w:pPr>
    </w:p>
    <w:p w:rsidR="0056702A" w:rsidRDefault="006A3FC4">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报价清单</w:t>
      </w:r>
    </w:p>
    <w:tbl>
      <w:tblPr>
        <w:tblW w:w="9087" w:type="dxa"/>
        <w:tblInd w:w="93" w:type="dxa"/>
        <w:tblLayout w:type="fixed"/>
        <w:tblLook w:val="04A0" w:firstRow="1" w:lastRow="0" w:firstColumn="1" w:lastColumn="0" w:noHBand="0" w:noVBand="1"/>
      </w:tblPr>
      <w:tblGrid>
        <w:gridCol w:w="9087"/>
      </w:tblGrid>
      <w:tr w:rsidR="0056702A">
        <w:trPr>
          <w:trHeight w:val="1200"/>
        </w:trPr>
        <w:tc>
          <w:tcPr>
            <w:tcW w:w="9087" w:type="dxa"/>
            <w:vAlign w:val="center"/>
          </w:tcPr>
          <w:p w:rsidR="0056702A" w:rsidRDefault="006A3FC4">
            <w:pPr>
              <w:widowControl/>
              <w:jc w:val="left"/>
              <w:rPr>
                <w:rFonts w:ascii="宋体" w:hAnsi="宋体" w:cs="宋体"/>
                <w:kern w:val="0"/>
                <w:sz w:val="20"/>
                <w:szCs w:val="20"/>
              </w:rPr>
            </w:pPr>
            <w:r>
              <w:rPr>
                <w:rFonts w:ascii="宋体" w:hAnsi="宋体" w:cs="宋体" w:hint="eastAsia"/>
                <w:kern w:val="0"/>
                <w:sz w:val="20"/>
                <w:szCs w:val="20"/>
              </w:rPr>
              <w:t>单位：单位名称（盖章）</w:t>
            </w:r>
          </w:p>
        </w:tc>
      </w:tr>
      <w:tr w:rsidR="0056702A">
        <w:trPr>
          <w:trHeight w:val="10657"/>
        </w:trPr>
        <w:tc>
          <w:tcPr>
            <w:tcW w:w="9087" w:type="dxa"/>
            <w:vAlign w:val="center"/>
          </w:tcPr>
          <w:p w:rsidR="0056702A" w:rsidRDefault="006A3FC4">
            <w:pPr>
              <w:widowControl/>
              <w:jc w:val="left"/>
              <w:rPr>
                <w:rFonts w:ascii="宋体" w:hAnsi="宋体" w:cs="宋体"/>
                <w:kern w:val="0"/>
                <w:sz w:val="20"/>
                <w:szCs w:val="20"/>
              </w:rPr>
            </w:pPr>
            <w:r>
              <w:rPr>
                <w:rFonts w:ascii="宋体" w:hAnsi="宋体" w:cs="宋体" w:hint="eastAsia"/>
                <w:kern w:val="0"/>
                <w:sz w:val="20"/>
                <w:szCs w:val="20"/>
              </w:rPr>
              <w:t>项目名称：</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59"/>
              <w:gridCol w:w="1185"/>
              <w:gridCol w:w="1155"/>
              <w:gridCol w:w="1078"/>
              <w:gridCol w:w="1377"/>
              <w:gridCol w:w="1127"/>
            </w:tblGrid>
            <w:tr w:rsidR="0056702A">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工作内容</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proofErr w:type="gramStart"/>
                  <w:r>
                    <w:rPr>
                      <w:rFonts w:ascii="宋体" w:hAnsi="宋体" w:cs="宋体" w:hint="eastAsia"/>
                      <w:szCs w:val="21"/>
                    </w:rPr>
                    <w:t>进尺数</w:t>
                  </w:r>
                  <w:proofErr w:type="gramEnd"/>
                  <w:r>
                    <w:rPr>
                      <w:rFonts w:ascii="宋体" w:hAnsi="宋体" w:cs="宋体" w:hint="eastAsia"/>
                      <w:szCs w:val="21"/>
                    </w:rPr>
                    <w:t>估计（米）</w:t>
                  </w: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控制单价(元/m)</w:t>
                  </w: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投标单价(元/m)</w:t>
                  </w: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投标总价（元）</w:t>
                  </w: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备注</w:t>
                  </w:r>
                </w:p>
              </w:tc>
            </w:tr>
            <w:tr w:rsidR="0056702A">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1</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陆地孔</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szCs w:val="21"/>
                    </w:rPr>
                    <w:t>2180</w:t>
                  </w: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190</w:t>
                  </w: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XX</w:t>
                  </w: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XX</w:t>
                  </w: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r>
            <w:tr w:rsidR="0056702A">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2</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水上孔</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C16AAB" w:rsidRPr="00C16AAB" w:rsidRDefault="00C16AAB" w:rsidP="00C16AAB">
                  <w:pPr>
                    <w:spacing w:before="20" w:after="20"/>
                    <w:jc w:val="center"/>
                    <w:rPr>
                      <w:rFonts w:ascii="宋体" w:hAnsi="宋体" w:cs="宋体"/>
                      <w:szCs w:val="21"/>
                    </w:rPr>
                  </w:pPr>
                  <w:r>
                    <w:rPr>
                      <w:rFonts w:ascii="宋体" w:hAnsi="宋体" w:cs="宋体" w:hint="eastAsia"/>
                      <w:szCs w:val="21"/>
                    </w:rPr>
                    <w:t>3</w:t>
                  </w:r>
                  <w:r>
                    <w:rPr>
                      <w:rFonts w:ascii="宋体" w:hAnsi="宋体" w:cs="宋体"/>
                      <w:szCs w:val="21"/>
                    </w:rPr>
                    <w:t>50</w:t>
                  </w: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江、河、湖泊孔</w:t>
                  </w:r>
                </w:p>
              </w:tc>
            </w:tr>
            <w:tr w:rsidR="0056702A">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3</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挖探</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r>
            <w:tr w:rsidR="0056702A">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4</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静力触探</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r>
            <w:tr w:rsidR="0056702A" w:rsidTr="006A3FC4">
              <w:trPr>
                <w:trHeight w:val="651"/>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5</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土、岩、水样本取样</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27" w:type="dxa"/>
                  <w:vMerge w:val="restart"/>
                  <w:tcBorders>
                    <w:top w:val="single" w:sz="4" w:space="0" w:color="auto"/>
                    <w:left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钻孔投标单价中已包含此项工作费用</w:t>
                  </w:r>
                </w:p>
              </w:tc>
            </w:tr>
            <w:tr w:rsidR="0056702A" w:rsidTr="006A3FC4">
              <w:trPr>
                <w:trHeight w:val="367"/>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6</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相关试验</w:t>
                  </w: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27" w:type="dxa"/>
                  <w:vMerge/>
                  <w:tcBorders>
                    <w:left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r>
            <w:tr w:rsidR="0056702A">
              <w:trPr>
                <w:trHeight w:val="692"/>
                <w:jc w:val="center"/>
              </w:trPr>
              <w:tc>
                <w:tcPr>
                  <w:tcW w:w="880"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合 计</w:t>
                  </w:r>
                </w:p>
              </w:tc>
              <w:tc>
                <w:tcPr>
                  <w:tcW w:w="1259"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szCs w:val="21"/>
                    </w:rPr>
                    <w:t>2180</w:t>
                  </w:r>
                </w:p>
              </w:tc>
              <w:tc>
                <w:tcPr>
                  <w:tcW w:w="1155"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4</w:t>
                  </w:r>
                  <w:r>
                    <w:rPr>
                      <w:rFonts w:ascii="宋体" w:hAnsi="宋体" w:cs="宋体"/>
                      <w:szCs w:val="21"/>
                    </w:rPr>
                    <w:t>14200</w:t>
                  </w:r>
                </w:p>
              </w:tc>
              <w:tc>
                <w:tcPr>
                  <w:tcW w:w="1078"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u w:val="single"/>
                    </w:rPr>
                  </w:pPr>
                </w:p>
              </w:tc>
              <w:tc>
                <w:tcPr>
                  <w:tcW w:w="1377"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20" w:after="20"/>
                    <w:jc w:val="center"/>
                    <w:rPr>
                      <w:rFonts w:ascii="宋体" w:hAnsi="宋体" w:cs="宋体"/>
                      <w:szCs w:val="21"/>
                    </w:rPr>
                  </w:pPr>
                  <w:r>
                    <w:rPr>
                      <w:rFonts w:ascii="宋体" w:hAnsi="宋体" w:cs="宋体" w:hint="eastAsia"/>
                      <w:szCs w:val="21"/>
                    </w:rPr>
                    <w:t>XX</w:t>
                  </w:r>
                </w:p>
              </w:tc>
              <w:tc>
                <w:tcPr>
                  <w:tcW w:w="1127"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20" w:after="20"/>
                    <w:jc w:val="center"/>
                    <w:rPr>
                      <w:rFonts w:ascii="宋体" w:hAnsi="宋体" w:cs="宋体"/>
                      <w:szCs w:val="21"/>
                    </w:rPr>
                  </w:pPr>
                </w:p>
              </w:tc>
            </w:tr>
          </w:tbl>
          <w:p w:rsidR="0056702A" w:rsidRDefault="006A3FC4">
            <w:pPr>
              <w:pStyle w:val="Default"/>
              <w:spacing w:line="360" w:lineRule="auto"/>
              <w:ind w:firstLineChars="200" w:firstLine="420"/>
              <w:jc w:val="both"/>
              <w:rPr>
                <w:rFonts w:hAnsi="宋体"/>
                <w:color w:val="auto"/>
                <w:kern w:val="2"/>
                <w:sz w:val="21"/>
                <w:szCs w:val="21"/>
              </w:rPr>
            </w:pPr>
            <w:r>
              <w:rPr>
                <w:rFonts w:hAnsi="宋体" w:hint="eastAsia"/>
                <w:color w:val="auto"/>
                <w:sz w:val="21"/>
                <w:szCs w:val="21"/>
              </w:rPr>
              <w:t>注：一、以上报价为综合单价，包含但不限于以下</w:t>
            </w:r>
            <w:r>
              <w:rPr>
                <w:rFonts w:hAnsi="宋体" w:hint="eastAsia"/>
                <w:color w:val="auto"/>
                <w:kern w:val="2"/>
                <w:sz w:val="21"/>
                <w:szCs w:val="21"/>
              </w:rPr>
              <w:t>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钻探设备的采购费用；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钻探设备进场调遣费用；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土、岩、水样本取样及相关试验费用；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青苗赔偿及进场困难</w:t>
            </w:r>
            <w:proofErr w:type="gramStart"/>
            <w:r>
              <w:rPr>
                <w:rFonts w:hAnsi="宋体" w:hint="eastAsia"/>
                <w:color w:val="auto"/>
                <w:kern w:val="2"/>
                <w:sz w:val="21"/>
                <w:szCs w:val="21"/>
              </w:rPr>
              <w:t>场地清表的</w:t>
            </w:r>
            <w:proofErr w:type="gramEnd"/>
            <w:r>
              <w:rPr>
                <w:rFonts w:hAnsi="宋体" w:hint="eastAsia"/>
                <w:color w:val="auto"/>
                <w:kern w:val="2"/>
                <w:sz w:val="21"/>
                <w:szCs w:val="21"/>
              </w:rPr>
              <w:t>一切相关进场搬家、</w:t>
            </w:r>
            <w:proofErr w:type="gramStart"/>
            <w:r>
              <w:rPr>
                <w:rFonts w:hAnsi="宋体" w:hint="eastAsia"/>
                <w:color w:val="auto"/>
                <w:kern w:val="2"/>
                <w:sz w:val="21"/>
                <w:szCs w:val="21"/>
              </w:rPr>
              <w:t>清表费用</w:t>
            </w:r>
            <w:proofErr w:type="gramEnd"/>
            <w:r>
              <w:rPr>
                <w:rFonts w:hAnsi="宋体" w:hint="eastAsia"/>
                <w:color w:val="auto"/>
                <w:kern w:val="2"/>
                <w:sz w:val="21"/>
                <w:szCs w:val="21"/>
              </w:rPr>
              <w:t>（包括陆地钻孔地形复杂路段修路、水上钻探平台安装等费用）；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现场施工期间的设备、车辆燃油；</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所有人员工资、属地税务、员工保险、员工福利、食宿、差旅等一切人工相关费用；</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除3.4招标限价章节中规定的甲方承担的设备、耗材外，所有施工期间所用的设备维护及施工耗材费用均由乙方承担；</w:t>
            </w:r>
          </w:p>
          <w:p w:rsidR="0056702A" w:rsidRDefault="006A3FC4">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各项安全职业健康管理的费用，且必须满足我司的统一要求；</w:t>
            </w:r>
          </w:p>
          <w:p w:rsidR="0056702A" w:rsidRDefault="006A3FC4">
            <w:pPr>
              <w:pStyle w:val="Default"/>
              <w:numPr>
                <w:ilvl w:val="0"/>
                <w:numId w:val="5"/>
              </w:numPr>
              <w:spacing w:line="360" w:lineRule="auto"/>
              <w:jc w:val="both"/>
              <w:rPr>
                <w:rFonts w:hAnsi="宋体"/>
                <w:color w:val="auto"/>
                <w:kern w:val="2"/>
                <w:sz w:val="21"/>
                <w:szCs w:val="21"/>
              </w:rPr>
            </w:pPr>
            <w:r>
              <w:rPr>
                <w:rFonts w:hAnsi="宋体" w:cs="Times New Roman" w:hint="eastAsia"/>
                <w:color w:val="auto"/>
                <w:kern w:val="2"/>
                <w:sz w:val="21"/>
                <w:szCs w:val="21"/>
              </w:rPr>
              <w:t>项目施工过程中可能产生的待工费用。</w:t>
            </w:r>
          </w:p>
          <w:p w:rsidR="0056702A" w:rsidRDefault="006A3FC4">
            <w:pPr>
              <w:pStyle w:val="Default"/>
              <w:spacing w:line="360" w:lineRule="auto"/>
              <w:ind w:left="480"/>
              <w:jc w:val="both"/>
              <w:rPr>
                <w:rFonts w:hAnsi="宋体"/>
                <w:color w:val="auto"/>
                <w:kern w:val="2"/>
                <w:sz w:val="21"/>
                <w:szCs w:val="21"/>
              </w:rPr>
            </w:pPr>
            <w:r>
              <w:rPr>
                <w:rFonts w:hAnsi="宋体" w:cs="Times New Roman" w:hint="eastAsia"/>
                <w:color w:val="auto"/>
                <w:kern w:val="2"/>
                <w:sz w:val="21"/>
                <w:szCs w:val="21"/>
              </w:rPr>
              <w:t>二、本项目</w:t>
            </w:r>
            <w:proofErr w:type="gramStart"/>
            <w:r>
              <w:rPr>
                <w:rFonts w:hAnsi="宋体" w:cs="Times New Roman" w:hint="eastAsia"/>
                <w:color w:val="auto"/>
                <w:kern w:val="2"/>
                <w:sz w:val="21"/>
                <w:szCs w:val="21"/>
              </w:rPr>
              <w:t>进尺数为暂估</w:t>
            </w:r>
            <w:proofErr w:type="gramEnd"/>
            <w:r>
              <w:rPr>
                <w:rFonts w:hAnsi="宋体" w:cs="Times New Roman" w:hint="eastAsia"/>
                <w:color w:val="auto"/>
                <w:kern w:val="2"/>
                <w:sz w:val="21"/>
                <w:szCs w:val="21"/>
              </w:rPr>
              <w:t>，最终以实际工作量乘以对应投标单价结算。</w:t>
            </w:r>
          </w:p>
          <w:p w:rsidR="0056702A" w:rsidRDefault="006A3FC4">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资格审查表</w:t>
            </w:r>
          </w:p>
          <w:p w:rsidR="0056702A" w:rsidRDefault="0056702A">
            <w:pPr>
              <w:ind w:firstLine="480"/>
              <w:jc w:val="center"/>
              <w:rPr>
                <w:rFonts w:ascii="宋体" w:hAnsi="宋体" w:cs="宋体"/>
                <w:sz w:val="28"/>
                <w:szCs w:val="28"/>
              </w:rPr>
            </w:pPr>
          </w:p>
          <w:p w:rsidR="0056702A" w:rsidRDefault="006A3FC4">
            <w:pPr>
              <w:ind w:firstLine="480"/>
              <w:jc w:val="center"/>
              <w:rPr>
                <w:rFonts w:ascii="宋体" w:hAnsi="宋体" w:cs="宋体"/>
                <w:sz w:val="28"/>
                <w:szCs w:val="28"/>
              </w:rPr>
            </w:pPr>
            <w:r>
              <w:rPr>
                <w:rFonts w:ascii="宋体" w:hAnsi="宋体" w:cs="宋体" w:hint="eastAsia"/>
                <w:sz w:val="28"/>
                <w:szCs w:val="28"/>
              </w:rPr>
              <w:t>（一）投标人基本情况表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4"/>
              <w:gridCol w:w="1136"/>
              <w:gridCol w:w="1156"/>
              <w:gridCol w:w="264"/>
              <w:gridCol w:w="1136"/>
              <w:gridCol w:w="142"/>
              <w:gridCol w:w="894"/>
              <w:gridCol w:w="1356"/>
            </w:tblGrid>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vMerge w:val="restart"/>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传  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员工总人数：</w:t>
                  </w: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56702A" w:rsidRDefault="0056702A">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各</w:t>
                  </w:r>
                  <w:proofErr w:type="gramStart"/>
                  <w:r>
                    <w:rPr>
                      <w:rFonts w:ascii="宋体" w:hAnsi="宋体" w:cs="宋体" w:hint="eastAsia"/>
                      <w:szCs w:val="21"/>
                    </w:rPr>
                    <w:t>类注册</w:t>
                  </w:r>
                  <w:proofErr w:type="gramEnd"/>
                  <w:r>
                    <w:rPr>
                      <w:rFonts w:ascii="宋体" w:hAnsi="宋体" w:cs="宋体" w:hint="eastAsia"/>
                      <w:szCs w:val="21"/>
                    </w:rPr>
                    <w:t>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基本账户</w:t>
                  </w:r>
                  <w:proofErr w:type="gramStart"/>
                  <w:r>
                    <w:rPr>
                      <w:rFonts w:ascii="宋体" w:hAnsi="宋体" w:cs="宋体" w:hint="eastAsia"/>
                      <w:szCs w:val="21"/>
                    </w:rPr>
                    <w:t>帐号</w:t>
                  </w:r>
                  <w:proofErr w:type="gramEnd"/>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 xml:space="preserve">经 营 </w:t>
                  </w:r>
                  <w:proofErr w:type="gramStart"/>
                  <w:r>
                    <w:rPr>
                      <w:rFonts w:ascii="宋体" w:hAnsi="宋体" w:cs="宋体" w:hint="eastAsia"/>
                      <w:szCs w:val="21"/>
                    </w:rPr>
                    <w:t>范</w:t>
                  </w:r>
                  <w:proofErr w:type="gramEnd"/>
                  <w:r>
                    <w:rPr>
                      <w:rFonts w:ascii="宋体" w:hAnsi="宋体" w:cs="宋体" w:hint="eastAsia"/>
                      <w:szCs w:val="21"/>
                    </w:rPr>
                    <w:t xml:space="preserve"> 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6A3FC4">
                  <w:pPr>
                    <w:spacing w:before="100" w:after="100"/>
                    <w:jc w:val="center"/>
                    <w:rPr>
                      <w:rFonts w:ascii="宋体" w:hAnsi="宋体" w:cs="宋体"/>
                      <w:szCs w:val="21"/>
                    </w:rPr>
                  </w:pPr>
                  <w:r>
                    <w:rPr>
                      <w:rFonts w:ascii="宋体" w:hAnsi="宋体" w:cs="宋体" w:hint="eastAsia"/>
                      <w:szCs w:val="21"/>
                    </w:rPr>
                    <w:t>备   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r w:rsidR="0056702A">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56702A" w:rsidRDefault="0056702A">
                  <w:pPr>
                    <w:spacing w:before="100" w:after="100"/>
                    <w:jc w:val="center"/>
                    <w:rPr>
                      <w:rFonts w:ascii="宋体" w:hAnsi="宋体" w:cs="宋体"/>
                      <w:szCs w:val="21"/>
                    </w:rPr>
                  </w:pPr>
                </w:p>
              </w:tc>
            </w:tr>
          </w:tbl>
          <w:p w:rsidR="0056702A" w:rsidRDefault="006A3FC4">
            <w:pPr>
              <w:spacing w:before="100"/>
              <w:ind w:left="993" w:hanging="709"/>
              <w:rPr>
                <w:rFonts w:ascii="宋体" w:hAnsi="宋体" w:cs="宋体"/>
                <w:sz w:val="20"/>
                <w:szCs w:val="21"/>
              </w:rPr>
            </w:pPr>
            <w:r>
              <w:rPr>
                <w:rFonts w:ascii="宋体" w:hAnsi="宋体" w:cs="宋体" w:hint="eastAsia"/>
                <w:sz w:val="20"/>
                <w:szCs w:val="21"/>
              </w:rPr>
              <w:t>注：1. 在本表后应附法人营业执照副本（全本）的复印件，设计资质</w:t>
            </w:r>
            <w:proofErr w:type="gramStart"/>
            <w:r>
              <w:rPr>
                <w:rFonts w:ascii="宋体" w:hAnsi="宋体" w:cs="宋体" w:hint="eastAsia"/>
                <w:sz w:val="20"/>
                <w:szCs w:val="21"/>
              </w:rPr>
              <w:t>证书副</w:t>
            </w:r>
            <w:proofErr w:type="gramEnd"/>
            <w:r>
              <w:rPr>
                <w:rFonts w:ascii="宋体" w:hAnsi="宋体" w:cs="宋体" w:hint="eastAsia"/>
                <w:sz w:val="20"/>
                <w:szCs w:val="21"/>
              </w:rPr>
              <w:t xml:space="preserve">书（全本）的复印件、基本账户开户许可证的复印件。上述所有执照、证书复印件均应加盖投标人单位章。                       </w:t>
            </w:r>
          </w:p>
          <w:p w:rsidR="0056702A" w:rsidRDefault="0056702A">
            <w:pPr>
              <w:widowControl/>
              <w:jc w:val="left"/>
              <w:rPr>
                <w:rFonts w:ascii="宋体" w:hAnsi="宋体" w:cs="宋体"/>
                <w:kern w:val="0"/>
                <w:sz w:val="20"/>
                <w:szCs w:val="20"/>
              </w:rPr>
            </w:pPr>
          </w:p>
        </w:tc>
      </w:tr>
    </w:tbl>
    <w:p w:rsidR="0056702A" w:rsidRDefault="006A3FC4">
      <w:pPr>
        <w:rPr>
          <w:rFonts w:ascii="宋体" w:hAnsi="宋体" w:cs="宋体"/>
          <w:b/>
          <w:bCs/>
          <w:sz w:val="32"/>
          <w:szCs w:val="32"/>
        </w:rPr>
      </w:pPr>
      <w:r>
        <w:rPr>
          <w:rFonts w:ascii="宋体" w:hAnsi="宋体" w:cs="宋体" w:hint="eastAsia"/>
          <w:b/>
          <w:bCs/>
          <w:sz w:val="32"/>
          <w:szCs w:val="32"/>
        </w:rPr>
        <w:lastRenderedPageBreak/>
        <w:br w:type="page"/>
      </w:r>
    </w:p>
    <w:p w:rsidR="0056702A" w:rsidRDefault="006A3FC4">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近三年相关工程业绩表</w:t>
      </w:r>
    </w:p>
    <w:tbl>
      <w:tblPr>
        <w:tblStyle w:val="af9"/>
        <w:tblW w:w="8522" w:type="dxa"/>
        <w:tblLayout w:type="fixed"/>
        <w:tblLook w:val="04A0" w:firstRow="1" w:lastRow="0" w:firstColumn="1" w:lastColumn="0" w:noHBand="0" w:noVBand="1"/>
      </w:tblPr>
      <w:tblGrid>
        <w:gridCol w:w="2375"/>
        <w:gridCol w:w="1702"/>
        <w:gridCol w:w="1985"/>
        <w:gridCol w:w="2460"/>
      </w:tblGrid>
      <w:tr w:rsidR="0056702A">
        <w:trPr>
          <w:trHeight w:val="525"/>
        </w:trPr>
        <w:tc>
          <w:tcPr>
            <w:tcW w:w="8522" w:type="dxa"/>
            <w:gridSpan w:val="4"/>
            <w:vAlign w:val="center"/>
          </w:tcPr>
          <w:p w:rsidR="0056702A" w:rsidRDefault="006A3FC4">
            <w:pPr>
              <w:jc w:val="center"/>
              <w:rPr>
                <w:rFonts w:asciiTheme="minorEastAsia" w:hAnsiTheme="minorEastAsia"/>
                <w:b/>
                <w:bCs/>
                <w:sz w:val="22"/>
              </w:rPr>
            </w:pPr>
            <w:r>
              <w:rPr>
                <w:rFonts w:asciiTheme="minorEastAsia" w:hAnsiTheme="minorEastAsia" w:hint="eastAsia"/>
                <w:b/>
                <w:bCs/>
                <w:sz w:val="22"/>
              </w:rPr>
              <w:t>主要业绩</w:t>
            </w:r>
          </w:p>
        </w:tc>
      </w:tr>
      <w:tr w:rsidR="0056702A">
        <w:trPr>
          <w:trHeight w:val="270"/>
        </w:trPr>
        <w:tc>
          <w:tcPr>
            <w:tcW w:w="2375" w:type="dxa"/>
            <w:vAlign w:val="center"/>
          </w:tcPr>
          <w:p w:rsidR="0056702A" w:rsidRDefault="006A3FC4">
            <w:pPr>
              <w:jc w:val="center"/>
              <w:rPr>
                <w:rFonts w:asciiTheme="minorEastAsia" w:hAnsiTheme="minorEastAsia"/>
              </w:rPr>
            </w:pPr>
            <w:r>
              <w:rPr>
                <w:rFonts w:asciiTheme="minorEastAsia" w:hAnsiTheme="minorEastAsia" w:hint="eastAsia"/>
              </w:rPr>
              <w:t>项目名称</w:t>
            </w:r>
          </w:p>
        </w:tc>
        <w:tc>
          <w:tcPr>
            <w:tcW w:w="1702" w:type="dxa"/>
            <w:vAlign w:val="center"/>
          </w:tcPr>
          <w:p w:rsidR="0056702A" w:rsidRDefault="006A3FC4">
            <w:pPr>
              <w:jc w:val="center"/>
              <w:rPr>
                <w:rFonts w:asciiTheme="minorEastAsia" w:hAnsiTheme="minorEastAsia"/>
              </w:rPr>
            </w:pPr>
            <w:r>
              <w:rPr>
                <w:rFonts w:asciiTheme="minorEastAsia" w:hAnsiTheme="minorEastAsia" w:hint="eastAsia"/>
              </w:rPr>
              <w:t>时间</w:t>
            </w:r>
          </w:p>
        </w:tc>
        <w:tc>
          <w:tcPr>
            <w:tcW w:w="1985" w:type="dxa"/>
            <w:vAlign w:val="center"/>
          </w:tcPr>
          <w:p w:rsidR="0056702A" w:rsidRDefault="006A3FC4">
            <w:pPr>
              <w:jc w:val="center"/>
              <w:rPr>
                <w:rFonts w:asciiTheme="minorEastAsia" w:hAnsiTheme="minorEastAsia"/>
              </w:rPr>
            </w:pPr>
            <w:r>
              <w:rPr>
                <w:rFonts w:asciiTheme="minorEastAsia" w:hAnsiTheme="minorEastAsia" w:hint="eastAsia"/>
              </w:rPr>
              <w:t>发包单位</w:t>
            </w:r>
          </w:p>
        </w:tc>
        <w:tc>
          <w:tcPr>
            <w:tcW w:w="2460" w:type="dxa"/>
            <w:vAlign w:val="center"/>
          </w:tcPr>
          <w:p w:rsidR="0056702A" w:rsidRDefault="006A3FC4">
            <w:pPr>
              <w:jc w:val="center"/>
              <w:rPr>
                <w:rFonts w:asciiTheme="minorEastAsia" w:hAnsiTheme="minorEastAsia"/>
              </w:rPr>
            </w:pPr>
            <w:r>
              <w:rPr>
                <w:rFonts w:asciiTheme="minorEastAsia" w:hAnsiTheme="minorEastAsia" w:hint="eastAsia"/>
              </w:rPr>
              <w:t>项目概况</w:t>
            </w:r>
          </w:p>
        </w:tc>
      </w:tr>
      <w:tr w:rsidR="0056702A">
        <w:trPr>
          <w:trHeight w:val="270"/>
        </w:trPr>
        <w:tc>
          <w:tcPr>
            <w:tcW w:w="2375" w:type="dxa"/>
            <w:vAlign w:val="center"/>
          </w:tcPr>
          <w:p w:rsidR="0056702A" w:rsidRDefault="0056702A">
            <w:pPr>
              <w:jc w:val="center"/>
              <w:rPr>
                <w:rFonts w:asciiTheme="minorEastAsia" w:hAnsiTheme="minorEastAsia"/>
                <w:sz w:val="22"/>
              </w:rPr>
            </w:pPr>
          </w:p>
        </w:tc>
        <w:tc>
          <w:tcPr>
            <w:tcW w:w="1702" w:type="dxa"/>
            <w:vAlign w:val="center"/>
          </w:tcPr>
          <w:p w:rsidR="0056702A" w:rsidRDefault="0056702A">
            <w:pPr>
              <w:jc w:val="center"/>
              <w:rPr>
                <w:rFonts w:asciiTheme="minorEastAsia" w:hAnsiTheme="minorEastAsia"/>
                <w:sz w:val="22"/>
              </w:rPr>
            </w:pPr>
          </w:p>
        </w:tc>
        <w:tc>
          <w:tcPr>
            <w:tcW w:w="1985" w:type="dxa"/>
            <w:vAlign w:val="center"/>
          </w:tcPr>
          <w:p w:rsidR="0056702A" w:rsidRDefault="0056702A">
            <w:pPr>
              <w:jc w:val="center"/>
              <w:rPr>
                <w:rFonts w:asciiTheme="minorEastAsia" w:hAnsiTheme="minorEastAsia"/>
                <w:sz w:val="22"/>
              </w:rPr>
            </w:pPr>
          </w:p>
        </w:tc>
        <w:tc>
          <w:tcPr>
            <w:tcW w:w="2460" w:type="dxa"/>
            <w:vAlign w:val="center"/>
          </w:tcPr>
          <w:p w:rsidR="0056702A" w:rsidRDefault="0056702A">
            <w:pPr>
              <w:jc w:val="center"/>
              <w:rPr>
                <w:rFonts w:asciiTheme="minorEastAsia" w:hAnsiTheme="minorEastAsia"/>
                <w:sz w:val="22"/>
              </w:rPr>
            </w:pPr>
          </w:p>
        </w:tc>
      </w:tr>
      <w:tr w:rsidR="0056702A">
        <w:trPr>
          <w:trHeight w:val="270"/>
        </w:trPr>
        <w:tc>
          <w:tcPr>
            <w:tcW w:w="2375" w:type="dxa"/>
            <w:vAlign w:val="center"/>
          </w:tcPr>
          <w:p w:rsidR="0056702A" w:rsidRDefault="0056702A">
            <w:pPr>
              <w:jc w:val="center"/>
              <w:rPr>
                <w:rFonts w:asciiTheme="minorEastAsia" w:hAnsiTheme="minorEastAsia"/>
                <w:sz w:val="24"/>
              </w:rPr>
            </w:pPr>
          </w:p>
        </w:tc>
        <w:tc>
          <w:tcPr>
            <w:tcW w:w="1702" w:type="dxa"/>
            <w:vAlign w:val="center"/>
          </w:tcPr>
          <w:p w:rsidR="0056702A" w:rsidRDefault="0056702A">
            <w:pPr>
              <w:jc w:val="center"/>
              <w:rPr>
                <w:rFonts w:asciiTheme="minorEastAsia" w:hAnsiTheme="minorEastAsia"/>
                <w:sz w:val="24"/>
              </w:rPr>
            </w:pPr>
          </w:p>
        </w:tc>
        <w:tc>
          <w:tcPr>
            <w:tcW w:w="1985" w:type="dxa"/>
            <w:vAlign w:val="center"/>
          </w:tcPr>
          <w:p w:rsidR="0056702A" w:rsidRDefault="0056702A">
            <w:pPr>
              <w:jc w:val="center"/>
              <w:rPr>
                <w:rFonts w:asciiTheme="minorEastAsia" w:hAnsiTheme="minorEastAsia"/>
                <w:sz w:val="22"/>
              </w:rPr>
            </w:pPr>
          </w:p>
        </w:tc>
        <w:tc>
          <w:tcPr>
            <w:tcW w:w="2460" w:type="dxa"/>
            <w:vAlign w:val="center"/>
          </w:tcPr>
          <w:p w:rsidR="0056702A" w:rsidRDefault="0056702A">
            <w:pPr>
              <w:jc w:val="center"/>
              <w:rPr>
                <w:rFonts w:asciiTheme="minorEastAsia" w:hAnsiTheme="minorEastAsia"/>
                <w:sz w:val="22"/>
              </w:rPr>
            </w:pPr>
          </w:p>
        </w:tc>
      </w:tr>
      <w:tr w:rsidR="0056702A">
        <w:trPr>
          <w:trHeight w:val="270"/>
        </w:trPr>
        <w:tc>
          <w:tcPr>
            <w:tcW w:w="2375" w:type="dxa"/>
            <w:vAlign w:val="center"/>
          </w:tcPr>
          <w:p w:rsidR="0056702A" w:rsidRDefault="0056702A">
            <w:pPr>
              <w:jc w:val="center"/>
              <w:rPr>
                <w:rFonts w:asciiTheme="minorEastAsia" w:hAnsiTheme="minorEastAsia"/>
                <w:sz w:val="24"/>
              </w:rPr>
            </w:pPr>
          </w:p>
        </w:tc>
        <w:tc>
          <w:tcPr>
            <w:tcW w:w="1702" w:type="dxa"/>
            <w:vAlign w:val="center"/>
          </w:tcPr>
          <w:p w:rsidR="0056702A" w:rsidRDefault="0056702A">
            <w:pPr>
              <w:jc w:val="center"/>
              <w:rPr>
                <w:rFonts w:asciiTheme="minorEastAsia" w:hAnsiTheme="minorEastAsia"/>
                <w:sz w:val="24"/>
              </w:rPr>
            </w:pPr>
          </w:p>
        </w:tc>
        <w:tc>
          <w:tcPr>
            <w:tcW w:w="1985" w:type="dxa"/>
            <w:vAlign w:val="center"/>
          </w:tcPr>
          <w:p w:rsidR="0056702A" w:rsidRDefault="0056702A">
            <w:pPr>
              <w:jc w:val="center"/>
              <w:rPr>
                <w:rFonts w:asciiTheme="minorEastAsia" w:hAnsiTheme="minorEastAsia"/>
                <w:sz w:val="22"/>
              </w:rPr>
            </w:pPr>
          </w:p>
        </w:tc>
        <w:tc>
          <w:tcPr>
            <w:tcW w:w="2460" w:type="dxa"/>
            <w:vAlign w:val="center"/>
          </w:tcPr>
          <w:p w:rsidR="0056702A" w:rsidRDefault="0056702A">
            <w:pPr>
              <w:jc w:val="center"/>
              <w:rPr>
                <w:rFonts w:asciiTheme="minorEastAsia" w:hAnsiTheme="minorEastAsia"/>
                <w:sz w:val="22"/>
              </w:rPr>
            </w:pPr>
          </w:p>
        </w:tc>
      </w:tr>
      <w:tr w:rsidR="0056702A">
        <w:trPr>
          <w:trHeight w:val="270"/>
        </w:trPr>
        <w:tc>
          <w:tcPr>
            <w:tcW w:w="2375" w:type="dxa"/>
            <w:vAlign w:val="center"/>
          </w:tcPr>
          <w:p w:rsidR="0056702A" w:rsidRDefault="0056702A">
            <w:pPr>
              <w:jc w:val="center"/>
              <w:rPr>
                <w:rFonts w:asciiTheme="minorEastAsia" w:hAnsiTheme="minorEastAsia"/>
                <w:sz w:val="24"/>
              </w:rPr>
            </w:pPr>
          </w:p>
        </w:tc>
        <w:tc>
          <w:tcPr>
            <w:tcW w:w="1702" w:type="dxa"/>
            <w:vAlign w:val="center"/>
          </w:tcPr>
          <w:p w:rsidR="0056702A" w:rsidRDefault="0056702A">
            <w:pPr>
              <w:jc w:val="center"/>
              <w:rPr>
                <w:rFonts w:asciiTheme="minorEastAsia" w:hAnsiTheme="minorEastAsia"/>
                <w:sz w:val="24"/>
              </w:rPr>
            </w:pPr>
          </w:p>
        </w:tc>
        <w:tc>
          <w:tcPr>
            <w:tcW w:w="1985" w:type="dxa"/>
            <w:vAlign w:val="center"/>
          </w:tcPr>
          <w:p w:rsidR="0056702A" w:rsidRDefault="0056702A">
            <w:pPr>
              <w:jc w:val="center"/>
              <w:rPr>
                <w:rFonts w:asciiTheme="minorEastAsia" w:hAnsiTheme="minorEastAsia"/>
                <w:sz w:val="22"/>
              </w:rPr>
            </w:pPr>
          </w:p>
        </w:tc>
        <w:tc>
          <w:tcPr>
            <w:tcW w:w="2460" w:type="dxa"/>
            <w:vAlign w:val="center"/>
          </w:tcPr>
          <w:p w:rsidR="0056702A" w:rsidRDefault="0056702A">
            <w:pPr>
              <w:jc w:val="center"/>
              <w:rPr>
                <w:rFonts w:asciiTheme="minorEastAsia" w:hAnsiTheme="minorEastAsia"/>
                <w:sz w:val="22"/>
              </w:rPr>
            </w:pPr>
          </w:p>
        </w:tc>
      </w:tr>
      <w:tr w:rsidR="0056702A">
        <w:trPr>
          <w:trHeight w:val="270"/>
        </w:trPr>
        <w:tc>
          <w:tcPr>
            <w:tcW w:w="2375" w:type="dxa"/>
            <w:vAlign w:val="center"/>
          </w:tcPr>
          <w:p w:rsidR="0056702A" w:rsidRDefault="0056702A">
            <w:pPr>
              <w:jc w:val="center"/>
              <w:rPr>
                <w:rFonts w:asciiTheme="minorEastAsia" w:hAnsiTheme="minorEastAsia"/>
                <w:sz w:val="24"/>
              </w:rPr>
            </w:pPr>
          </w:p>
        </w:tc>
        <w:tc>
          <w:tcPr>
            <w:tcW w:w="1702" w:type="dxa"/>
            <w:vAlign w:val="center"/>
          </w:tcPr>
          <w:p w:rsidR="0056702A" w:rsidRDefault="0056702A">
            <w:pPr>
              <w:jc w:val="center"/>
              <w:rPr>
                <w:rFonts w:asciiTheme="minorEastAsia" w:hAnsiTheme="minorEastAsia"/>
                <w:sz w:val="24"/>
              </w:rPr>
            </w:pPr>
          </w:p>
        </w:tc>
        <w:tc>
          <w:tcPr>
            <w:tcW w:w="1985" w:type="dxa"/>
            <w:vAlign w:val="center"/>
          </w:tcPr>
          <w:p w:rsidR="0056702A" w:rsidRDefault="0056702A">
            <w:pPr>
              <w:jc w:val="center"/>
              <w:rPr>
                <w:rFonts w:asciiTheme="minorEastAsia" w:hAnsiTheme="minorEastAsia"/>
                <w:sz w:val="22"/>
              </w:rPr>
            </w:pPr>
          </w:p>
        </w:tc>
        <w:tc>
          <w:tcPr>
            <w:tcW w:w="2460" w:type="dxa"/>
            <w:vAlign w:val="center"/>
          </w:tcPr>
          <w:p w:rsidR="0056702A" w:rsidRDefault="0056702A">
            <w:pPr>
              <w:jc w:val="center"/>
              <w:rPr>
                <w:rFonts w:asciiTheme="minorEastAsia" w:hAnsiTheme="minorEastAsia"/>
                <w:sz w:val="22"/>
              </w:rPr>
            </w:pPr>
          </w:p>
        </w:tc>
      </w:tr>
    </w:tbl>
    <w:p w:rsidR="0056702A" w:rsidRDefault="006A3FC4">
      <w:pPr>
        <w:rPr>
          <w:rFonts w:asciiTheme="minorEastAsia" w:hAnsiTheme="minorEastAsia"/>
        </w:rPr>
      </w:pPr>
      <w:r>
        <w:rPr>
          <w:rFonts w:asciiTheme="minorEastAsia" w:hAnsiTheme="minorEastAsia" w:hint="eastAsia"/>
        </w:rPr>
        <w:t>注：①不接受联合体业绩。</w:t>
      </w:r>
    </w:p>
    <w:p w:rsidR="0056702A" w:rsidRDefault="006A3FC4">
      <w:pPr>
        <w:rPr>
          <w:rFonts w:asciiTheme="minorEastAsia" w:hAnsiTheme="minorEastAsia"/>
        </w:rPr>
      </w:pPr>
      <w:r>
        <w:rPr>
          <w:rFonts w:asciiTheme="minorEastAsia" w:hAnsiTheme="minorEastAsia" w:hint="eastAsia"/>
        </w:rPr>
        <w:t>②业绩可以是初勘或详勘（含劳务业绩），业绩个数的认定以合同文件个数为准。</w:t>
      </w:r>
    </w:p>
    <w:p w:rsidR="0056702A" w:rsidRDefault="006A3FC4">
      <w:pPr>
        <w:rPr>
          <w:rFonts w:asciiTheme="minorEastAsia" w:hAnsiTheme="minorEastAsia"/>
        </w:rPr>
      </w:pPr>
      <w:r>
        <w:rPr>
          <w:rFonts w:asciiTheme="minorEastAsia" w:hAnsiTheme="minorEastAsia" w:hint="eastAsia"/>
        </w:rPr>
        <w:t>③业绩证明材料</w:t>
      </w:r>
      <w:proofErr w:type="gramStart"/>
      <w:r>
        <w:rPr>
          <w:rFonts w:asciiTheme="minorEastAsia" w:hAnsiTheme="minorEastAsia" w:hint="eastAsia"/>
        </w:rPr>
        <w:t>附合同</w:t>
      </w:r>
      <w:proofErr w:type="gramEnd"/>
      <w:r>
        <w:rPr>
          <w:rFonts w:asciiTheme="minorEastAsia" w:hAnsiTheme="minorEastAsia" w:hint="eastAsia"/>
        </w:rPr>
        <w:t>复印件。</w:t>
      </w:r>
    </w:p>
    <w:p w:rsidR="0056702A" w:rsidRDefault="006A3FC4">
      <w:pPr>
        <w:rPr>
          <w:rFonts w:asciiTheme="minorEastAsia" w:hAnsiTheme="minorEastAsia"/>
        </w:rPr>
      </w:pPr>
      <w:r>
        <w:rPr>
          <w:rFonts w:asciiTheme="minorEastAsia" w:hAnsiTheme="minorEastAsia"/>
        </w:rPr>
        <w:br w:type="page"/>
      </w:r>
    </w:p>
    <w:p w:rsidR="0056702A" w:rsidRDefault="006A3FC4">
      <w:pPr>
        <w:numPr>
          <w:ilvl w:val="1"/>
          <w:numId w:val="4"/>
        </w:numPr>
        <w:jc w:val="left"/>
        <w:rPr>
          <w:rFonts w:ascii="宋体" w:hAnsi="宋体" w:cs="宋体"/>
          <w:b/>
          <w:bCs/>
          <w:sz w:val="32"/>
          <w:szCs w:val="32"/>
        </w:rPr>
      </w:pPr>
      <w:r>
        <w:rPr>
          <w:rFonts w:ascii="宋体" w:hAnsi="宋体" w:cs="宋体" w:hint="eastAsia"/>
          <w:b/>
          <w:bCs/>
          <w:sz w:val="32"/>
          <w:szCs w:val="32"/>
        </w:rPr>
        <w:lastRenderedPageBreak/>
        <w:t>提供公司资质情况（营业执照、资质证书及技术力量等）</w:t>
      </w:r>
    </w:p>
    <w:tbl>
      <w:tblPr>
        <w:tblStyle w:val="af9"/>
        <w:tblW w:w="8522" w:type="dxa"/>
        <w:tblLayout w:type="fixed"/>
        <w:tblLook w:val="04A0" w:firstRow="1" w:lastRow="0" w:firstColumn="1" w:lastColumn="0" w:noHBand="0" w:noVBand="1"/>
      </w:tblPr>
      <w:tblGrid>
        <w:gridCol w:w="3652"/>
        <w:gridCol w:w="2268"/>
        <w:gridCol w:w="2602"/>
      </w:tblGrid>
      <w:tr w:rsidR="0056702A">
        <w:trPr>
          <w:trHeight w:val="525"/>
        </w:trPr>
        <w:tc>
          <w:tcPr>
            <w:tcW w:w="8522" w:type="dxa"/>
            <w:gridSpan w:val="3"/>
            <w:vAlign w:val="center"/>
          </w:tcPr>
          <w:p w:rsidR="0056702A" w:rsidRDefault="006A3FC4">
            <w:pPr>
              <w:jc w:val="center"/>
              <w:rPr>
                <w:rFonts w:asciiTheme="minorEastAsia" w:hAnsiTheme="minorEastAsia"/>
                <w:b/>
                <w:bCs/>
                <w:sz w:val="22"/>
              </w:rPr>
            </w:pPr>
            <w:r>
              <w:rPr>
                <w:rFonts w:asciiTheme="minorEastAsia" w:hAnsiTheme="minorEastAsia" w:hint="eastAsia"/>
                <w:b/>
                <w:bCs/>
                <w:sz w:val="22"/>
              </w:rPr>
              <w:t>投入主要机械设备</w:t>
            </w:r>
          </w:p>
        </w:tc>
      </w:tr>
      <w:tr w:rsidR="0056702A">
        <w:trPr>
          <w:trHeight w:val="270"/>
        </w:trPr>
        <w:tc>
          <w:tcPr>
            <w:tcW w:w="3652" w:type="dxa"/>
            <w:vAlign w:val="center"/>
          </w:tcPr>
          <w:p w:rsidR="0056702A" w:rsidRDefault="006A3FC4">
            <w:pPr>
              <w:jc w:val="center"/>
              <w:rPr>
                <w:rFonts w:asciiTheme="minorEastAsia" w:hAnsiTheme="minorEastAsia"/>
              </w:rPr>
            </w:pPr>
            <w:r>
              <w:rPr>
                <w:rFonts w:asciiTheme="minorEastAsia" w:hAnsiTheme="minorEastAsia" w:hint="eastAsia"/>
              </w:rPr>
              <w:t>拟投入设备名称</w:t>
            </w:r>
          </w:p>
        </w:tc>
        <w:tc>
          <w:tcPr>
            <w:tcW w:w="2268" w:type="dxa"/>
            <w:vAlign w:val="center"/>
          </w:tcPr>
          <w:p w:rsidR="0056702A" w:rsidRDefault="006A3FC4">
            <w:pPr>
              <w:jc w:val="center"/>
              <w:rPr>
                <w:rFonts w:asciiTheme="minorEastAsia" w:hAnsiTheme="minorEastAsia"/>
              </w:rPr>
            </w:pPr>
            <w:r>
              <w:rPr>
                <w:rFonts w:asciiTheme="minorEastAsia" w:hAnsiTheme="minorEastAsia" w:hint="eastAsia"/>
              </w:rPr>
              <w:t>投入数量</w:t>
            </w:r>
          </w:p>
        </w:tc>
        <w:tc>
          <w:tcPr>
            <w:tcW w:w="2602" w:type="dxa"/>
            <w:vAlign w:val="center"/>
          </w:tcPr>
          <w:p w:rsidR="0056702A" w:rsidRDefault="006A3FC4">
            <w:pPr>
              <w:jc w:val="center"/>
              <w:rPr>
                <w:rFonts w:asciiTheme="minorEastAsia" w:hAnsiTheme="minorEastAsia"/>
              </w:rPr>
            </w:pPr>
            <w:r>
              <w:rPr>
                <w:rFonts w:asciiTheme="minorEastAsia" w:hAnsiTheme="minorEastAsia" w:hint="eastAsia"/>
              </w:rPr>
              <w:t>备注</w:t>
            </w:r>
          </w:p>
        </w:tc>
      </w:tr>
      <w:tr w:rsidR="0056702A">
        <w:trPr>
          <w:trHeight w:val="270"/>
        </w:trPr>
        <w:tc>
          <w:tcPr>
            <w:tcW w:w="3652" w:type="dxa"/>
            <w:vAlign w:val="center"/>
          </w:tcPr>
          <w:p w:rsidR="0056702A" w:rsidRDefault="0056702A">
            <w:pPr>
              <w:jc w:val="center"/>
              <w:rPr>
                <w:rFonts w:asciiTheme="minorEastAsia" w:hAnsiTheme="minorEastAsia"/>
                <w:sz w:val="22"/>
              </w:rPr>
            </w:pPr>
          </w:p>
        </w:tc>
        <w:tc>
          <w:tcPr>
            <w:tcW w:w="2268" w:type="dxa"/>
            <w:vAlign w:val="center"/>
          </w:tcPr>
          <w:p w:rsidR="0056702A" w:rsidRDefault="0056702A">
            <w:pPr>
              <w:jc w:val="center"/>
              <w:rPr>
                <w:rFonts w:asciiTheme="minorEastAsia" w:hAnsiTheme="minorEastAsia"/>
                <w:sz w:val="22"/>
              </w:rPr>
            </w:pPr>
          </w:p>
        </w:tc>
        <w:tc>
          <w:tcPr>
            <w:tcW w:w="2602" w:type="dxa"/>
            <w:vAlign w:val="center"/>
          </w:tcPr>
          <w:p w:rsidR="0056702A" w:rsidRDefault="0056702A">
            <w:pPr>
              <w:jc w:val="center"/>
              <w:rPr>
                <w:rFonts w:asciiTheme="minorEastAsia" w:hAnsiTheme="minorEastAsia"/>
                <w:sz w:val="22"/>
              </w:rPr>
            </w:pPr>
          </w:p>
        </w:tc>
      </w:tr>
      <w:tr w:rsidR="0056702A">
        <w:trPr>
          <w:trHeight w:val="270"/>
        </w:trPr>
        <w:tc>
          <w:tcPr>
            <w:tcW w:w="3652" w:type="dxa"/>
            <w:vAlign w:val="center"/>
          </w:tcPr>
          <w:p w:rsidR="0056702A" w:rsidRDefault="0056702A">
            <w:pPr>
              <w:jc w:val="center"/>
              <w:rPr>
                <w:rFonts w:asciiTheme="minorEastAsia" w:hAnsiTheme="minorEastAsia"/>
                <w:sz w:val="24"/>
              </w:rPr>
            </w:pPr>
          </w:p>
        </w:tc>
        <w:tc>
          <w:tcPr>
            <w:tcW w:w="2268" w:type="dxa"/>
            <w:vAlign w:val="center"/>
          </w:tcPr>
          <w:p w:rsidR="0056702A" w:rsidRDefault="0056702A">
            <w:pPr>
              <w:jc w:val="center"/>
              <w:rPr>
                <w:rFonts w:asciiTheme="minorEastAsia" w:hAnsiTheme="minorEastAsia"/>
                <w:sz w:val="24"/>
              </w:rPr>
            </w:pPr>
          </w:p>
        </w:tc>
        <w:tc>
          <w:tcPr>
            <w:tcW w:w="2602" w:type="dxa"/>
            <w:vAlign w:val="center"/>
          </w:tcPr>
          <w:p w:rsidR="0056702A" w:rsidRDefault="0056702A">
            <w:pPr>
              <w:jc w:val="center"/>
              <w:rPr>
                <w:rFonts w:asciiTheme="minorEastAsia" w:hAnsiTheme="minorEastAsia"/>
                <w:sz w:val="22"/>
              </w:rPr>
            </w:pPr>
          </w:p>
        </w:tc>
      </w:tr>
      <w:tr w:rsidR="0056702A">
        <w:trPr>
          <w:trHeight w:val="270"/>
        </w:trPr>
        <w:tc>
          <w:tcPr>
            <w:tcW w:w="3652" w:type="dxa"/>
            <w:vAlign w:val="center"/>
          </w:tcPr>
          <w:p w:rsidR="0056702A" w:rsidRDefault="0056702A">
            <w:pPr>
              <w:jc w:val="center"/>
              <w:rPr>
                <w:rFonts w:asciiTheme="minorEastAsia" w:hAnsiTheme="minorEastAsia"/>
                <w:sz w:val="24"/>
              </w:rPr>
            </w:pPr>
          </w:p>
        </w:tc>
        <w:tc>
          <w:tcPr>
            <w:tcW w:w="2268" w:type="dxa"/>
            <w:vAlign w:val="center"/>
          </w:tcPr>
          <w:p w:rsidR="0056702A" w:rsidRDefault="0056702A">
            <w:pPr>
              <w:jc w:val="center"/>
              <w:rPr>
                <w:rFonts w:asciiTheme="minorEastAsia" w:hAnsiTheme="minorEastAsia"/>
                <w:sz w:val="24"/>
              </w:rPr>
            </w:pPr>
          </w:p>
        </w:tc>
        <w:tc>
          <w:tcPr>
            <w:tcW w:w="2602" w:type="dxa"/>
            <w:vAlign w:val="center"/>
          </w:tcPr>
          <w:p w:rsidR="0056702A" w:rsidRDefault="0056702A">
            <w:pPr>
              <w:jc w:val="center"/>
              <w:rPr>
                <w:rFonts w:asciiTheme="minorEastAsia" w:hAnsiTheme="minorEastAsia"/>
                <w:sz w:val="22"/>
              </w:rPr>
            </w:pPr>
          </w:p>
        </w:tc>
      </w:tr>
      <w:tr w:rsidR="0056702A">
        <w:trPr>
          <w:trHeight w:val="270"/>
        </w:trPr>
        <w:tc>
          <w:tcPr>
            <w:tcW w:w="3652" w:type="dxa"/>
            <w:vAlign w:val="center"/>
          </w:tcPr>
          <w:p w:rsidR="0056702A" w:rsidRDefault="0056702A">
            <w:pPr>
              <w:jc w:val="center"/>
              <w:rPr>
                <w:rFonts w:asciiTheme="minorEastAsia" w:hAnsiTheme="minorEastAsia"/>
                <w:sz w:val="24"/>
              </w:rPr>
            </w:pPr>
          </w:p>
        </w:tc>
        <w:tc>
          <w:tcPr>
            <w:tcW w:w="2268" w:type="dxa"/>
            <w:vAlign w:val="center"/>
          </w:tcPr>
          <w:p w:rsidR="0056702A" w:rsidRDefault="0056702A">
            <w:pPr>
              <w:jc w:val="center"/>
              <w:rPr>
                <w:rFonts w:asciiTheme="minorEastAsia" w:hAnsiTheme="minorEastAsia"/>
                <w:sz w:val="24"/>
              </w:rPr>
            </w:pPr>
          </w:p>
        </w:tc>
        <w:tc>
          <w:tcPr>
            <w:tcW w:w="2602" w:type="dxa"/>
            <w:vAlign w:val="center"/>
          </w:tcPr>
          <w:p w:rsidR="0056702A" w:rsidRDefault="0056702A">
            <w:pPr>
              <w:jc w:val="center"/>
              <w:rPr>
                <w:rFonts w:asciiTheme="minorEastAsia" w:hAnsiTheme="minorEastAsia"/>
                <w:sz w:val="22"/>
              </w:rPr>
            </w:pPr>
          </w:p>
        </w:tc>
      </w:tr>
      <w:tr w:rsidR="0056702A">
        <w:trPr>
          <w:trHeight w:val="270"/>
        </w:trPr>
        <w:tc>
          <w:tcPr>
            <w:tcW w:w="3652" w:type="dxa"/>
            <w:vAlign w:val="center"/>
          </w:tcPr>
          <w:p w:rsidR="0056702A" w:rsidRDefault="0056702A">
            <w:pPr>
              <w:jc w:val="center"/>
              <w:rPr>
                <w:rFonts w:asciiTheme="minorEastAsia" w:hAnsiTheme="minorEastAsia"/>
                <w:sz w:val="24"/>
              </w:rPr>
            </w:pPr>
          </w:p>
        </w:tc>
        <w:tc>
          <w:tcPr>
            <w:tcW w:w="2268" w:type="dxa"/>
            <w:vAlign w:val="center"/>
          </w:tcPr>
          <w:p w:rsidR="0056702A" w:rsidRDefault="0056702A">
            <w:pPr>
              <w:jc w:val="center"/>
              <w:rPr>
                <w:rFonts w:asciiTheme="minorEastAsia" w:hAnsiTheme="minorEastAsia"/>
                <w:sz w:val="24"/>
              </w:rPr>
            </w:pPr>
          </w:p>
        </w:tc>
        <w:tc>
          <w:tcPr>
            <w:tcW w:w="2602" w:type="dxa"/>
            <w:vAlign w:val="center"/>
          </w:tcPr>
          <w:p w:rsidR="0056702A" w:rsidRDefault="0056702A">
            <w:pPr>
              <w:jc w:val="center"/>
              <w:rPr>
                <w:rFonts w:asciiTheme="minorEastAsia" w:hAnsiTheme="minorEastAsia"/>
                <w:sz w:val="22"/>
              </w:rPr>
            </w:pPr>
          </w:p>
        </w:tc>
      </w:tr>
    </w:tbl>
    <w:p w:rsidR="0056702A" w:rsidRDefault="0056702A">
      <w:pPr>
        <w:rPr>
          <w:rFonts w:asciiTheme="minorEastAsia" w:hAnsiTheme="minorEastAsia"/>
        </w:rPr>
      </w:pPr>
    </w:p>
    <w:p w:rsidR="0056702A" w:rsidRDefault="006A3FC4">
      <w:pPr>
        <w:rPr>
          <w:rFonts w:asciiTheme="minorEastAsia" w:hAnsiTheme="minorEastAsia"/>
        </w:rPr>
      </w:pPr>
      <w:r>
        <w:rPr>
          <w:rFonts w:asciiTheme="minorEastAsia" w:hAnsiTheme="minorEastAsia" w:hint="eastAsia"/>
        </w:rPr>
        <w:t>附上附件。</w:t>
      </w:r>
    </w:p>
    <w:p w:rsidR="0056702A" w:rsidRDefault="006A3FC4">
      <w:pPr>
        <w:spacing w:beforeLines="50" w:before="156" w:afterLines="50" w:after="156"/>
        <w:rPr>
          <w:rFonts w:asciiTheme="minorEastAsia" w:hAnsiTheme="minorEastAsia"/>
          <w:b/>
          <w:bCs/>
          <w:sz w:val="24"/>
          <w:szCs w:val="28"/>
        </w:rPr>
      </w:pPr>
      <w:r>
        <w:rPr>
          <w:rFonts w:asciiTheme="minorEastAsia" w:hAnsiTheme="minorEastAsia"/>
          <w:b/>
          <w:bCs/>
          <w:sz w:val="24"/>
          <w:szCs w:val="28"/>
        </w:rPr>
        <w:br w:type="page"/>
      </w:r>
    </w:p>
    <w:p w:rsidR="0056702A" w:rsidRDefault="006A3FC4">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投标人认为必要的其它文件</w:t>
      </w:r>
    </w:p>
    <w:p w:rsidR="0056702A" w:rsidRDefault="006A3FC4">
      <w:pPr>
        <w:rPr>
          <w:rFonts w:asciiTheme="minorEastAsia" w:hAnsiTheme="minorEastAsia"/>
        </w:rPr>
      </w:pPr>
      <w:r>
        <w:rPr>
          <w:rFonts w:asciiTheme="minorEastAsia" w:hAnsiTheme="minorEastAsia"/>
        </w:rPr>
        <w:t>1、</w:t>
      </w:r>
      <w:r>
        <w:rPr>
          <w:rFonts w:asciiTheme="minorEastAsia" w:hAnsiTheme="minorEastAsia" w:hint="eastAsia"/>
        </w:rPr>
        <w:t>投标</w:t>
      </w:r>
      <w:r>
        <w:rPr>
          <w:rFonts w:asciiTheme="minorEastAsia" w:hAnsiTheme="minorEastAsia"/>
        </w:rPr>
        <w:t>人可向招标人提供其认为必要提供的其它文件。</w:t>
      </w: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p w:rsidR="0056702A" w:rsidRDefault="0056702A">
      <w:pPr>
        <w:spacing w:before="240" w:line="480" w:lineRule="auto"/>
        <w:jc w:val="left"/>
        <w:rPr>
          <w:szCs w:val="21"/>
        </w:rPr>
      </w:pPr>
    </w:p>
    <w:sectPr w:rsidR="0056702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E5E" w:rsidRDefault="00F81E5E">
      <w:r>
        <w:separator/>
      </w:r>
    </w:p>
  </w:endnote>
  <w:endnote w:type="continuationSeparator" w:id="0">
    <w:p w:rsidR="00F81E5E" w:rsidRDefault="00F8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3A" w:rsidRDefault="00C84E3A">
    <w:pPr>
      <w:pStyle w:val="af2"/>
    </w:pPr>
  </w:p>
  <w:p w:rsidR="00C84E3A" w:rsidRDefault="00C84E3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18982"/>
    </w:sdtPr>
    <w:sdtEndPr/>
    <w:sdtContent>
      <w:p w:rsidR="00C84E3A" w:rsidRDefault="00C84E3A">
        <w:pPr>
          <w:pStyle w:val="af2"/>
          <w:jc w:val="center"/>
        </w:pPr>
        <w:r>
          <w:fldChar w:fldCharType="begin"/>
        </w:r>
        <w:r>
          <w:instrText>PAGE   \* MERGEFORMAT</w:instrText>
        </w:r>
        <w:r>
          <w:fldChar w:fldCharType="separate"/>
        </w:r>
        <w:r>
          <w:rPr>
            <w:lang w:val="zh-CN"/>
          </w:rPr>
          <w:t>10</w:t>
        </w:r>
        <w:r>
          <w:fldChar w:fldCharType="end"/>
        </w:r>
      </w:p>
    </w:sdtContent>
  </w:sdt>
  <w:p w:rsidR="00C84E3A" w:rsidRDefault="00C84E3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3A" w:rsidRDefault="00C84E3A">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4E3A" w:rsidRDefault="00C84E3A">
                          <w:pPr>
                            <w:pStyle w:val="af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C84E3A" w:rsidRDefault="00C84E3A">
                    <w:pPr>
                      <w:pStyle w:val="af2"/>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E5E" w:rsidRDefault="00F81E5E">
      <w:r>
        <w:separator/>
      </w:r>
    </w:p>
  </w:footnote>
  <w:footnote w:type="continuationSeparator" w:id="0">
    <w:p w:rsidR="00F81E5E" w:rsidRDefault="00F81E5E">
      <w:r>
        <w:continuationSeparator/>
      </w:r>
    </w:p>
  </w:footnote>
  <w:footnote w:id="1">
    <w:p w:rsidR="00C84E3A" w:rsidRDefault="00C84E3A">
      <w:pPr>
        <w:pStyle w:val="af6"/>
        <w:ind w:left="340" w:hanging="340"/>
      </w:pPr>
      <w:r>
        <w:rPr>
          <w:rStyle w:val="aff"/>
        </w:rPr>
        <w:footnoteRef/>
      </w:r>
      <w:r>
        <w:t xml:space="preserve"> a. “</w:t>
      </w:r>
      <w:proofErr w:type="gramStart"/>
      <w:r>
        <w:rPr>
          <w:rFonts w:hint="eastAsia"/>
        </w:rPr>
        <w:t>投标人须知前附表</w:t>
      </w:r>
      <w:r>
        <w:t>”</w:t>
      </w:r>
      <w:r>
        <w:rPr>
          <w:rFonts w:hint="eastAsia"/>
        </w:rPr>
        <w:t>用于进一步明确正文中的未尽事宜</w:t>
      </w:r>
      <w:proofErr w:type="gramEnd"/>
      <w:r>
        <w:rPr>
          <w:rFonts w:hint="eastAsia"/>
        </w:rPr>
        <w:t>，由招标人根据招标项目具体特点和实际需要编制的填写，担务必做到与招标文件中其他章节的衔接，并不得与本章正文内容相抵触。</w:t>
      </w:r>
    </w:p>
    <w:p w:rsidR="00C84E3A" w:rsidRDefault="00C84E3A">
      <w:pPr>
        <w:pStyle w:val="af6"/>
        <w:ind w:left="340" w:hanging="340"/>
      </w:pPr>
      <w:r>
        <w:t xml:space="preserve">  </w:t>
      </w:r>
      <w:proofErr w:type="gramStart"/>
      <w:r>
        <w:t>b.</w:t>
      </w:r>
      <w:r>
        <w:rPr>
          <w:rFonts w:hint="eastAsia"/>
        </w:rPr>
        <w:t>“</w:t>
      </w:r>
      <w:proofErr w:type="gramEnd"/>
      <w:r>
        <w:rPr>
          <w:rFonts w:hint="eastAsia"/>
        </w:rPr>
        <w:t>投标人须知前附表”中的附录表格同属“投标人须知前附表”内容，具有同等效力。</w:t>
      </w:r>
    </w:p>
    <w:p w:rsidR="00C84E3A" w:rsidRDefault="00C84E3A">
      <w:pPr>
        <w:pStyle w:val="af6"/>
        <w:ind w:left="340" w:hanging="340"/>
      </w:pPr>
    </w:p>
  </w:footnote>
  <w:footnote w:id="2">
    <w:p w:rsidR="00C84E3A" w:rsidRDefault="00C84E3A">
      <w:pPr>
        <w:pStyle w:val="11"/>
      </w:pPr>
    </w:p>
  </w:footnote>
  <w:footnote w:id="3">
    <w:p w:rsidR="00C84E3A" w:rsidRDefault="00C84E3A">
      <w:pPr>
        <w:pStyle w:val="af6"/>
        <w:ind w:left="170" w:hanging="170"/>
      </w:pPr>
      <w:r>
        <w:rPr>
          <w:rStyle w:val="aff"/>
        </w:rPr>
        <w:footnoteRef/>
      </w:r>
      <w:r>
        <w:rPr>
          <w:rFonts w:hint="eastAsia"/>
        </w:rPr>
        <w:t>《公路工程标准勘察设计招标文件》中按照双信封形式提供了开标记录表，招标人可根据项目具体特点和实际情况进行修改。</w:t>
      </w:r>
    </w:p>
  </w:footnote>
  <w:footnote w:id="4">
    <w:p w:rsidR="00C84E3A" w:rsidRDefault="00C84E3A">
      <w:pPr>
        <w:pStyle w:val="af6"/>
      </w:pPr>
      <w:r>
        <w:rPr>
          <w:rStyle w:val="aff"/>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3A" w:rsidRDefault="00C84E3A">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3A" w:rsidRDefault="00C84E3A">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B9CE4F"/>
    <w:multiLevelType w:val="singleLevel"/>
    <w:tmpl w:val="89B9CE4F"/>
    <w:lvl w:ilvl="0">
      <w:start w:val="3"/>
      <w:numFmt w:val="chineseCounting"/>
      <w:suff w:val="space"/>
      <w:lvlText w:val="第%1章"/>
      <w:lvlJc w:val="left"/>
      <w:rPr>
        <w:rFonts w:hint="eastAsia"/>
      </w:rPr>
    </w:lvl>
  </w:abstractNum>
  <w:abstractNum w:abstractNumId="1" w15:restartNumberingAfterBreak="0">
    <w:nsid w:val="2FB27784"/>
    <w:multiLevelType w:val="multilevel"/>
    <w:tmpl w:val="2FB277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9785CF9"/>
    <w:multiLevelType w:val="singleLevel"/>
    <w:tmpl w:val="59785CF9"/>
    <w:lvl w:ilvl="0">
      <w:start w:val="1"/>
      <w:numFmt w:val="decimal"/>
      <w:suff w:val="space"/>
      <w:lvlText w:val="%1."/>
      <w:lvlJc w:val="left"/>
    </w:lvl>
  </w:abstractNum>
  <w:abstractNum w:abstractNumId="3"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2F75FE1"/>
    <w:multiLevelType w:val="multilevel"/>
    <w:tmpl w:val="62F75FE1"/>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3"/>
    <w:lvlOverride w:ilvl="0">
      <w:startOverride w:val="1"/>
    </w:lvlOverride>
  </w:num>
  <w:num w:numId="4">
    <w:abstractNumId w:val="4"/>
    <w:lvlOverride w:ilvl="1">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kNGIzYjc5NmZjYzI2OWE2M2QzM2EzMGJkNDUzYTcifQ=="/>
  </w:docVars>
  <w:rsids>
    <w:rsidRoot w:val="00237C78"/>
    <w:rsid w:val="00000144"/>
    <w:rsid w:val="00004126"/>
    <w:rsid w:val="000050C6"/>
    <w:rsid w:val="00014984"/>
    <w:rsid w:val="000274BB"/>
    <w:rsid w:val="00097273"/>
    <w:rsid w:val="000D720F"/>
    <w:rsid w:val="000F36CD"/>
    <w:rsid w:val="001128CC"/>
    <w:rsid w:val="00127EDC"/>
    <w:rsid w:val="00131BE6"/>
    <w:rsid w:val="00133387"/>
    <w:rsid w:val="00146D9C"/>
    <w:rsid w:val="00156D8A"/>
    <w:rsid w:val="00167812"/>
    <w:rsid w:val="00182485"/>
    <w:rsid w:val="00184B39"/>
    <w:rsid w:val="001D5B54"/>
    <w:rsid w:val="00237C78"/>
    <w:rsid w:val="002D1C3B"/>
    <w:rsid w:val="002D7AF1"/>
    <w:rsid w:val="002F48CE"/>
    <w:rsid w:val="002F6B7B"/>
    <w:rsid w:val="00344A40"/>
    <w:rsid w:val="00344B72"/>
    <w:rsid w:val="00373902"/>
    <w:rsid w:val="003A4E34"/>
    <w:rsid w:val="003B64F3"/>
    <w:rsid w:val="00427828"/>
    <w:rsid w:val="00464C7B"/>
    <w:rsid w:val="004D0C53"/>
    <w:rsid w:val="004D3B11"/>
    <w:rsid w:val="00513359"/>
    <w:rsid w:val="005421BA"/>
    <w:rsid w:val="0056702A"/>
    <w:rsid w:val="005B0338"/>
    <w:rsid w:val="005B565A"/>
    <w:rsid w:val="005C2E3F"/>
    <w:rsid w:val="00632534"/>
    <w:rsid w:val="00692FF2"/>
    <w:rsid w:val="006A3FC4"/>
    <w:rsid w:val="006F1823"/>
    <w:rsid w:val="007200BE"/>
    <w:rsid w:val="00766E2B"/>
    <w:rsid w:val="007A5A93"/>
    <w:rsid w:val="00807858"/>
    <w:rsid w:val="00821C5F"/>
    <w:rsid w:val="00841BF5"/>
    <w:rsid w:val="00851C52"/>
    <w:rsid w:val="00862AEF"/>
    <w:rsid w:val="0086561E"/>
    <w:rsid w:val="00876A32"/>
    <w:rsid w:val="008857C0"/>
    <w:rsid w:val="008B0432"/>
    <w:rsid w:val="008D2056"/>
    <w:rsid w:val="009154F3"/>
    <w:rsid w:val="00975497"/>
    <w:rsid w:val="00983286"/>
    <w:rsid w:val="009835FF"/>
    <w:rsid w:val="009861A6"/>
    <w:rsid w:val="009A034F"/>
    <w:rsid w:val="009B6CD2"/>
    <w:rsid w:val="009C379A"/>
    <w:rsid w:val="009F338C"/>
    <w:rsid w:val="009F3492"/>
    <w:rsid w:val="00A743D3"/>
    <w:rsid w:val="00A944E4"/>
    <w:rsid w:val="00AB0D5F"/>
    <w:rsid w:val="00B16DA7"/>
    <w:rsid w:val="00B844FD"/>
    <w:rsid w:val="00C16AAB"/>
    <w:rsid w:val="00C42934"/>
    <w:rsid w:val="00C635C2"/>
    <w:rsid w:val="00C72E9E"/>
    <w:rsid w:val="00C84E3A"/>
    <w:rsid w:val="00CF6586"/>
    <w:rsid w:val="00D45D2E"/>
    <w:rsid w:val="00D60C07"/>
    <w:rsid w:val="00D72E98"/>
    <w:rsid w:val="00D96095"/>
    <w:rsid w:val="00DD1BF7"/>
    <w:rsid w:val="00DF5267"/>
    <w:rsid w:val="00E025A0"/>
    <w:rsid w:val="00E12E29"/>
    <w:rsid w:val="00E2455A"/>
    <w:rsid w:val="00E70CB3"/>
    <w:rsid w:val="00E81DAB"/>
    <w:rsid w:val="00E85B48"/>
    <w:rsid w:val="00E91187"/>
    <w:rsid w:val="00E92031"/>
    <w:rsid w:val="00ED61AB"/>
    <w:rsid w:val="00F041F7"/>
    <w:rsid w:val="00F3083D"/>
    <w:rsid w:val="00F372B0"/>
    <w:rsid w:val="00F548D2"/>
    <w:rsid w:val="00F6732D"/>
    <w:rsid w:val="00F81E5E"/>
    <w:rsid w:val="00F901CE"/>
    <w:rsid w:val="00F954B6"/>
    <w:rsid w:val="00F97CD3"/>
    <w:rsid w:val="00FF592E"/>
    <w:rsid w:val="01313148"/>
    <w:rsid w:val="01502CE2"/>
    <w:rsid w:val="0159126E"/>
    <w:rsid w:val="023B51EA"/>
    <w:rsid w:val="026747BA"/>
    <w:rsid w:val="028132DF"/>
    <w:rsid w:val="03303FF4"/>
    <w:rsid w:val="038A28E3"/>
    <w:rsid w:val="0394394E"/>
    <w:rsid w:val="0490144A"/>
    <w:rsid w:val="05471673"/>
    <w:rsid w:val="05625C3D"/>
    <w:rsid w:val="05777AFE"/>
    <w:rsid w:val="05D13E98"/>
    <w:rsid w:val="06532A56"/>
    <w:rsid w:val="06D134C0"/>
    <w:rsid w:val="07271E02"/>
    <w:rsid w:val="07834179"/>
    <w:rsid w:val="07BF4C25"/>
    <w:rsid w:val="07CF7529"/>
    <w:rsid w:val="09DF23CC"/>
    <w:rsid w:val="0A71026A"/>
    <w:rsid w:val="0A825391"/>
    <w:rsid w:val="0A940515"/>
    <w:rsid w:val="0C432369"/>
    <w:rsid w:val="0CB55DCB"/>
    <w:rsid w:val="0DF65BAF"/>
    <w:rsid w:val="0E0B56A6"/>
    <w:rsid w:val="0E0E671E"/>
    <w:rsid w:val="0E930EA0"/>
    <w:rsid w:val="0EEC3622"/>
    <w:rsid w:val="0F9A6753"/>
    <w:rsid w:val="10A1053B"/>
    <w:rsid w:val="10E2302E"/>
    <w:rsid w:val="116326A0"/>
    <w:rsid w:val="11742701"/>
    <w:rsid w:val="11EC7C98"/>
    <w:rsid w:val="12067DC6"/>
    <w:rsid w:val="121C256F"/>
    <w:rsid w:val="1224739D"/>
    <w:rsid w:val="122D0C83"/>
    <w:rsid w:val="12635AA8"/>
    <w:rsid w:val="132F4E7A"/>
    <w:rsid w:val="15937C87"/>
    <w:rsid w:val="15B361BC"/>
    <w:rsid w:val="16BE5689"/>
    <w:rsid w:val="17E331AB"/>
    <w:rsid w:val="17F910B5"/>
    <w:rsid w:val="1804029B"/>
    <w:rsid w:val="18364DB7"/>
    <w:rsid w:val="18AC1A3D"/>
    <w:rsid w:val="18BF1EA7"/>
    <w:rsid w:val="18E73488"/>
    <w:rsid w:val="1905727A"/>
    <w:rsid w:val="193D7A85"/>
    <w:rsid w:val="19456660"/>
    <w:rsid w:val="19BA03F9"/>
    <w:rsid w:val="1A6F410E"/>
    <w:rsid w:val="1B5F6572"/>
    <w:rsid w:val="1BA65268"/>
    <w:rsid w:val="1CA613B3"/>
    <w:rsid w:val="1D1C78C7"/>
    <w:rsid w:val="1D3D27DA"/>
    <w:rsid w:val="1D8B4CCF"/>
    <w:rsid w:val="1E925839"/>
    <w:rsid w:val="1F3B14BA"/>
    <w:rsid w:val="1FCB7383"/>
    <w:rsid w:val="1FE514E2"/>
    <w:rsid w:val="20495346"/>
    <w:rsid w:val="20712AB1"/>
    <w:rsid w:val="20907A7F"/>
    <w:rsid w:val="20AC7513"/>
    <w:rsid w:val="21C02A50"/>
    <w:rsid w:val="220733DF"/>
    <w:rsid w:val="22123047"/>
    <w:rsid w:val="2489049E"/>
    <w:rsid w:val="249F6C02"/>
    <w:rsid w:val="24B13CFD"/>
    <w:rsid w:val="25787F75"/>
    <w:rsid w:val="257F2ACD"/>
    <w:rsid w:val="27702CEA"/>
    <w:rsid w:val="281A7A0A"/>
    <w:rsid w:val="2827196D"/>
    <w:rsid w:val="28362120"/>
    <w:rsid w:val="28EA4B24"/>
    <w:rsid w:val="290C4C94"/>
    <w:rsid w:val="29356B0B"/>
    <w:rsid w:val="296F6FD1"/>
    <w:rsid w:val="29871EF9"/>
    <w:rsid w:val="2996240F"/>
    <w:rsid w:val="299A66A5"/>
    <w:rsid w:val="29B26F49"/>
    <w:rsid w:val="2A5A1A2F"/>
    <w:rsid w:val="2AD44BAD"/>
    <w:rsid w:val="2B704633"/>
    <w:rsid w:val="2C554FCF"/>
    <w:rsid w:val="2DDC0993"/>
    <w:rsid w:val="2FA728C9"/>
    <w:rsid w:val="30A762CB"/>
    <w:rsid w:val="32292413"/>
    <w:rsid w:val="324221F2"/>
    <w:rsid w:val="32CA3BD3"/>
    <w:rsid w:val="32F72511"/>
    <w:rsid w:val="34253BE3"/>
    <w:rsid w:val="347D6A46"/>
    <w:rsid w:val="351A700E"/>
    <w:rsid w:val="360517B8"/>
    <w:rsid w:val="3655404E"/>
    <w:rsid w:val="36716C08"/>
    <w:rsid w:val="374C5E9F"/>
    <w:rsid w:val="378A5A44"/>
    <w:rsid w:val="380B2DA1"/>
    <w:rsid w:val="39FB3D10"/>
    <w:rsid w:val="3A045513"/>
    <w:rsid w:val="3D4716C7"/>
    <w:rsid w:val="3EB148C5"/>
    <w:rsid w:val="3F61355B"/>
    <w:rsid w:val="40040743"/>
    <w:rsid w:val="402A33CC"/>
    <w:rsid w:val="403B3BE9"/>
    <w:rsid w:val="40987B8C"/>
    <w:rsid w:val="42024357"/>
    <w:rsid w:val="421556B7"/>
    <w:rsid w:val="42CE0963"/>
    <w:rsid w:val="433E18E8"/>
    <w:rsid w:val="44852044"/>
    <w:rsid w:val="44B03774"/>
    <w:rsid w:val="44E6401C"/>
    <w:rsid w:val="44FE772F"/>
    <w:rsid w:val="45931A70"/>
    <w:rsid w:val="45A61D75"/>
    <w:rsid w:val="462E619C"/>
    <w:rsid w:val="468D64D2"/>
    <w:rsid w:val="473674BC"/>
    <w:rsid w:val="48C87A7D"/>
    <w:rsid w:val="4ACB4AB7"/>
    <w:rsid w:val="4AD54A8E"/>
    <w:rsid w:val="4B0834C4"/>
    <w:rsid w:val="4BB37755"/>
    <w:rsid w:val="4CA675CA"/>
    <w:rsid w:val="4CC23BC0"/>
    <w:rsid w:val="4CF4458D"/>
    <w:rsid w:val="4D1A5F2E"/>
    <w:rsid w:val="4D2C0BB1"/>
    <w:rsid w:val="4D834C75"/>
    <w:rsid w:val="4DE43632"/>
    <w:rsid w:val="4E8E3460"/>
    <w:rsid w:val="4ECD3CCE"/>
    <w:rsid w:val="4F460A77"/>
    <w:rsid w:val="4F880337"/>
    <w:rsid w:val="50E81F0D"/>
    <w:rsid w:val="51312851"/>
    <w:rsid w:val="51B07621"/>
    <w:rsid w:val="51DB7E24"/>
    <w:rsid w:val="51E97071"/>
    <w:rsid w:val="52BD71C1"/>
    <w:rsid w:val="52C64744"/>
    <w:rsid w:val="53A45945"/>
    <w:rsid w:val="551D59AF"/>
    <w:rsid w:val="55517407"/>
    <w:rsid w:val="558A0B6B"/>
    <w:rsid w:val="55B25109"/>
    <w:rsid w:val="56413675"/>
    <w:rsid w:val="57354A92"/>
    <w:rsid w:val="577D21A7"/>
    <w:rsid w:val="57A50BBA"/>
    <w:rsid w:val="591A4CFC"/>
    <w:rsid w:val="59511A92"/>
    <w:rsid w:val="597229E1"/>
    <w:rsid w:val="5B062B13"/>
    <w:rsid w:val="5B472B3B"/>
    <w:rsid w:val="5B8B2A6D"/>
    <w:rsid w:val="5C4F5A90"/>
    <w:rsid w:val="5D550D6A"/>
    <w:rsid w:val="5D744A1E"/>
    <w:rsid w:val="5DDB6408"/>
    <w:rsid w:val="5DEB321D"/>
    <w:rsid w:val="5E323CBE"/>
    <w:rsid w:val="5E371AE2"/>
    <w:rsid w:val="5F231D22"/>
    <w:rsid w:val="5F665C0B"/>
    <w:rsid w:val="5FC40A91"/>
    <w:rsid w:val="600C4538"/>
    <w:rsid w:val="60301B1F"/>
    <w:rsid w:val="613F6527"/>
    <w:rsid w:val="61E2210E"/>
    <w:rsid w:val="622F0056"/>
    <w:rsid w:val="62312A9A"/>
    <w:rsid w:val="62946B85"/>
    <w:rsid w:val="6328164B"/>
    <w:rsid w:val="63285519"/>
    <w:rsid w:val="64447D6C"/>
    <w:rsid w:val="64573450"/>
    <w:rsid w:val="64720294"/>
    <w:rsid w:val="64ED6CA1"/>
    <w:rsid w:val="65A96DEB"/>
    <w:rsid w:val="660212AA"/>
    <w:rsid w:val="670A5668"/>
    <w:rsid w:val="683F70E5"/>
    <w:rsid w:val="68643D2F"/>
    <w:rsid w:val="69E031FB"/>
    <w:rsid w:val="6A1862EE"/>
    <w:rsid w:val="6B665D17"/>
    <w:rsid w:val="6C487B88"/>
    <w:rsid w:val="6D06185F"/>
    <w:rsid w:val="6D0A0F2E"/>
    <w:rsid w:val="6EA168B2"/>
    <w:rsid w:val="70AE5F00"/>
    <w:rsid w:val="71925062"/>
    <w:rsid w:val="72177C99"/>
    <w:rsid w:val="7280201C"/>
    <w:rsid w:val="72C91AB9"/>
    <w:rsid w:val="741E2FD5"/>
    <w:rsid w:val="7552048C"/>
    <w:rsid w:val="75562E06"/>
    <w:rsid w:val="76341989"/>
    <w:rsid w:val="783C764B"/>
    <w:rsid w:val="78C83ACC"/>
    <w:rsid w:val="792B31C1"/>
    <w:rsid w:val="7997730B"/>
    <w:rsid w:val="7AB71FA4"/>
    <w:rsid w:val="7B2E3BC3"/>
    <w:rsid w:val="7B4A75EB"/>
    <w:rsid w:val="7C40094E"/>
    <w:rsid w:val="7C506B2A"/>
    <w:rsid w:val="7CBC712A"/>
    <w:rsid w:val="7CDE0F5D"/>
    <w:rsid w:val="7CE41FDD"/>
    <w:rsid w:val="7D2A660C"/>
    <w:rsid w:val="7DBD1142"/>
    <w:rsid w:val="7E0B7FE8"/>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FDE87"/>
  <w15:docId w15:val="{4DFD605E-947C-405D-B5F7-4E45F400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2"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ind w:firstLine="420"/>
      <w:jc w:val="left"/>
      <w:textAlignment w:val="baseline"/>
    </w:pPr>
    <w:rPr>
      <w:rFonts w:eastAsia="楷体_GB2312"/>
      <w:sz w:val="24"/>
      <w:szCs w:val="20"/>
    </w:rPr>
  </w:style>
  <w:style w:type="paragraph" w:styleId="a4">
    <w:name w:val="Document Map"/>
    <w:basedOn w:val="a"/>
    <w:link w:val="a5"/>
    <w:unhideWhenUsed/>
    <w:qFormat/>
    <w:rPr>
      <w:rFonts w:ascii="宋体"/>
      <w:sz w:val="18"/>
      <w:szCs w:val="18"/>
      <w:lang w:val="zh-CN"/>
    </w:rPr>
  </w:style>
  <w:style w:type="paragraph" w:styleId="a6">
    <w:name w:val="annotation text"/>
    <w:basedOn w:val="a"/>
    <w:link w:val="a7"/>
    <w:unhideWhenUsed/>
    <w:qFormat/>
    <w:pPr>
      <w:jc w:val="left"/>
    </w:pPr>
  </w:style>
  <w:style w:type="paragraph" w:styleId="a8">
    <w:name w:val="Body Text"/>
    <w:basedOn w:val="a"/>
    <w:link w:val="a9"/>
    <w:unhideWhenUsed/>
    <w:qFormat/>
    <w:pPr>
      <w:adjustRightInd w:val="0"/>
      <w:snapToGrid w:val="0"/>
      <w:spacing w:line="312" w:lineRule="auto"/>
      <w:jc w:val="left"/>
    </w:pPr>
    <w:rPr>
      <w:rFonts w:ascii="黑体" w:eastAsia="黑体" w:hAnsi="宋体"/>
      <w:sz w:val="24"/>
    </w:rPr>
  </w:style>
  <w:style w:type="paragraph" w:styleId="aa">
    <w:name w:val="Body Text Indent"/>
    <w:basedOn w:val="a"/>
    <w:link w:val="ab"/>
    <w:unhideWhenUsed/>
    <w:qFormat/>
    <w:pPr>
      <w:ind w:left="360" w:firstLineChars="224" w:firstLine="540"/>
    </w:pPr>
    <w:rPr>
      <w:rFonts w:ascii="宋体" w:hAnsi="宋体"/>
      <w:b/>
      <w:bCs/>
      <w:sz w:val="24"/>
    </w:rPr>
  </w:style>
  <w:style w:type="paragraph" w:styleId="ac">
    <w:name w:val="Date"/>
    <w:basedOn w:val="a"/>
    <w:next w:val="a"/>
    <w:link w:val="ad"/>
    <w:unhideWhenUsed/>
    <w:qFormat/>
  </w:style>
  <w:style w:type="paragraph" w:styleId="21">
    <w:name w:val="Body Text Indent 2"/>
    <w:basedOn w:val="a"/>
    <w:link w:val="22"/>
    <w:unhideWhenUsed/>
    <w:qFormat/>
    <w:pPr>
      <w:spacing w:after="120" w:line="480" w:lineRule="auto"/>
      <w:ind w:leftChars="200" w:left="420"/>
    </w:pPr>
  </w:style>
  <w:style w:type="paragraph" w:styleId="ae">
    <w:name w:val="endnote text"/>
    <w:basedOn w:val="a"/>
    <w:link w:val="af"/>
    <w:unhideWhenUsed/>
    <w:qFormat/>
    <w:pPr>
      <w:snapToGrid w:val="0"/>
      <w:jc w:val="left"/>
    </w:pPr>
  </w:style>
  <w:style w:type="paragraph" w:styleId="af0">
    <w:name w:val="Balloon Text"/>
    <w:basedOn w:val="a"/>
    <w:link w:val="af1"/>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6">
    <w:name w:val="footnote text"/>
    <w:basedOn w:val="a"/>
    <w:link w:val="af7"/>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f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a"/>
    <w:uiPriority w:val="99"/>
    <w:qFormat/>
    <w:pPr>
      <w:ind w:firstLine="420"/>
    </w:p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ndnote reference"/>
    <w:unhideWhenUsed/>
    <w:qFormat/>
    <w:rPr>
      <w:vertAlign w:val="superscript"/>
    </w:rPr>
  </w:style>
  <w:style w:type="character" w:styleId="afb">
    <w:name w:val="page number"/>
    <w:basedOn w:val="a1"/>
    <w:qFormat/>
  </w:style>
  <w:style w:type="character" w:styleId="afc">
    <w:name w:val="FollowedHyperlink"/>
    <w:basedOn w:val="a1"/>
    <w:uiPriority w:val="99"/>
    <w:unhideWhenUsed/>
    <w:qFormat/>
    <w:rPr>
      <w:color w:val="800080" w:themeColor="followedHyperlink"/>
      <w:u w:val="single"/>
    </w:rPr>
  </w:style>
  <w:style w:type="character" w:styleId="afd">
    <w:name w:val="Hyperlink"/>
    <w:uiPriority w:val="99"/>
    <w:unhideWhenUsed/>
    <w:qFormat/>
    <w:rPr>
      <w:color w:val="0000FF"/>
      <w:u w:val="single"/>
    </w:rPr>
  </w:style>
  <w:style w:type="character" w:styleId="afe">
    <w:name w:val="annotation reference"/>
    <w:unhideWhenUsed/>
    <w:qFormat/>
    <w:rPr>
      <w:sz w:val="21"/>
      <w:szCs w:val="21"/>
    </w:rPr>
  </w:style>
  <w:style w:type="character" w:styleId="aff">
    <w:name w:val="footnote reference"/>
    <w:unhideWhenUsed/>
    <w:qFormat/>
    <w:rPr>
      <w:vertAlign w:val="superscript"/>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af7">
    <w:name w:val="脚注文本 字符"/>
    <w:basedOn w:val="a1"/>
    <w:link w:val="af6"/>
    <w:semiHidden/>
    <w:qFormat/>
    <w:rPr>
      <w:rFonts w:ascii="Times New Roman" w:eastAsia="宋体" w:hAnsi="Times New Roman" w:cs="Times New Roman"/>
      <w:sz w:val="18"/>
      <w:szCs w:val="18"/>
    </w:rPr>
  </w:style>
  <w:style w:type="character" w:customStyle="1" w:styleId="a7">
    <w:name w:val="批注文字 字符"/>
    <w:basedOn w:val="a1"/>
    <w:link w:val="a6"/>
    <w:semiHidden/>
    <w:qFormat/>
    <w:rPr>
      <w:rFonts w:ascii="Times New Roman" w:eastAsia="宋体" w:hAnsi="Times New Roman" w:cs="Times New Roman"/>
      <w:szCs w:val="24"/>
    </w:rPr>
  </w:style>
  <w:style w:type="character" w:customStyle="1" w:styleId="af5">
    <w:name w:val="页眉 字符"/>
    <w:basedOn w:val="a1"/>
    <w:link w:val="af4"/>
    <w:uiPriority w:val="99"/>
    <w:qFormat/>
    <w:rPr>
      <w:rFonts w:ascii="Times New Roman" w:eastAsia="宋体" w:hAnsi="Times New Roman" w:cs="Times New Roman"/>
      <w:sz w:val="18"/>
      <w:szCs w:val="18"/>
    </w:rPr>
  </w:style>
  <w:style w:type="character" w:customStyle="1" w:styleId="af3">
    <w:name w:val="页脚 字符"/>
    <w:basedOn w:val="a1"/>
    <w:link w:val="af2"/>
    <w:uiPriority w:val="99"/>
    <w:qFormat/>
    <w:rPr>
      <w:rFonts w:ascii="Times New Roman" w:eastAsia="宋体" w:hAnsi="Times New Roman" w:cs="Times New Roman"/>
      <w:sz w:val="18"/>
      <w:szCs w:val="18"/>
    </w:rPr>
  </w:style>
  <w:style w:type="character" w:customStyle="1" w:styleId="af">
    <w:name w:val="尾注文本 字符"/>
    <w:basedOn w:val="a1"/>
    <w:link w:val="ae"/>
    <w:semiHidden/>
    <w:qFormat/>
    <w:rPr>
      <w:rFonts w:ascii="Times New Roman" w:eastAsia="宋体" w:hAnsi="Times New Roman" w:cs="Times New Roman"/>
      <w:szCs w:val="24"/>
    </w:rPr>
  </w:style>
  <w:style w:type="character" w:customStyle="1" w:styleId="a9">
    <w:name w:val="正文文本 字符"/>
    <w:basedOn w:val="a1"/>
    <w:link w:val="a8"/>
    <w:semiHidden/>
    <w:qFormat/>
    <w:rPr>
      <w:rFonts w:ascii="黑体" w:eastAsia="黑体" w:hAnsi="宋体" w:cs="Times New Roman"/>
      <w:sz w:val="24"/>
      <w:szCs w:val="24"/>
    </w:rPr>
  </w:style>
  <w:style w:type="character" w:customStyle="1" w:styleId="ab">
    <w:name w:val="正文文本缩进 字符"/>
    <w:basedOn w:val="a1"/>
    <w:link w:val="aa"/>
    <w:semiHidden/>
    <w:qFormat/>
    <w:rPr>
      <w:rFonts w:ascii="宋体" w:eastAsia="宋体" w:hAnsi="宋体" w:cs="Times New Roman"/>
      <w:b/>
      <w:bCs/>
      <w:sz w:val="24"/>
      <w:szCs w:val="24"/>
    </w:rPr>
  </w:style>
  <w:style w:type="character" w:customStyle="1" w:styleId="ad">
    <w:name w:val="日期 字符"/>
    <w:basedOn w:val="a1"/>
    <w:link w:val="ac"/>
    <w:semiHidden/>
    <w:qFormat/>
    <w:rPr>
      <w:rFonts w:ascii="Times New Roman" w:eastAsia="宋体" w:hAnsi="Times New Roman" w:cs="Times New Roman"/>
      <w:szCs w:val="24"/>
    </w:rPr>
  </w:style>
  <w:style w:type="character" w:customStyle="1" w:styleId="22">
    <w:name w:val="正文文本缩进 2 字符"/>
    <w:basedOn w:val="a1"/>
    <w:link w:val="21"/>
    <w:semiHidden/>
    <w:qFormat/>
    <w:rPr>
      <w:rFonts w:ascii="Times New Roman" w:eastAsia="宋体" w:hAnsi="Times New Roman" w:cs="Times New Roman"/>
      <w:szCs w:val="24"/>
    </w:rPr>
  </w:style>
  <w:style w:type="character" w:customStyle="1" w:styleId="a5">
    <w:name w:val="文档结构图 字符"/>
    <w:basedOn w:val="a1"/>
    <w:link w:val="a4"/>
    <w:semiHidden/>
    <w:qFormat/>
    <w:rPr>
      <w:rFonts w:ascii="宋体" w:eastAsia="宋体" w:hAnsi="Times New Roman" w:cs="Times New Roman"/>
      <w:sz w:val="18"/>
      <w:szCs w:val="18"/>
      <w:lang w:val="zh-CN" w:eastAsia="zh-CN"/>
    </w:rPr>
  </w:style>
  <w:style w:type="character" w:customStyle="1" w:styleId="af1">
    <w:name w:val="批注框文本 字符"/>
    <w:basedOn w:val="a1"/>
    <w:link w:val="af0"/>
    <w:semiHidden/>
    <w:qFormat/>
    <w:rPr>
      <w:rFonts w:ascii="Times New Roman" w:eastAsia="宋体" w:hAnsi="Times New Roman" w:cs="Times New Roman"/>
      <w:sz w:val="18"/>
      <w:szCs w:val="18"/>
    </w:rPr>
  </w:style>
  <w:style w:type="character" w:customStyle="1" w:styleId="Char">
    <w:name w:val="无间隔 Char"/>
    <w:link w:val="11"/>
    <w:qFormat/>
    <w:locked/>
    <w:rPr>
      <w:rFonts w:ascii="Calibri" w:hAnsi="Calibri"/>
      <w:sz w:val="22"/>
    </w:rPr>
  </w:style>
  <w:style w:type="paragraph" w:customStyle="1" w:styleId="11">
    <w:name w:val="无间隔1"/>
    <w:link w:val="Char"/>
    <w:qFormat/>
    <w:rPr>
      <w:rFonts w:ascii="Calibri" w:eastAsiaTheme="minorEastAsia" w:hAnsi="Calibri" w:cstheme="minorBidi"/>
      <w:kern w:val="2"/>
      <w:sz w:val="22"/>
      <w:szCs w:val="22"/>
    </w:rPr>
  </w:style>
  <w:style w:type="paragraph" w:customStyle="1" w:styleId="12">
    <w:name w:val="样式1"/>
    <w:basedOn w:val="af4"/>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4">
    <w:name w:val="样式2"/>
    <w:basedOn w:val="af2"/>
    <w:qFormat/>
    <w:pPr>
      <w:pBdr>
        <w:top w:val="single" w:sz="4" w:space="1" w:color="auto"/>
      </w:pBdr>
    </w:pPr>
  </w:style>
  <w:style w:type="paragraph" w:customStyle="1" w:styleId="aff0">
    <w:name w:val="表中"/>
    <w:basedOn w:val="a"/>
    <w:qFormat/>
    <w:pPr>
      <w:adjustRightInd w:val="0"/>
      <w:spacing w:line="360" w:lineRule="atLeast"/>
      <w:jc w:val="center"/>
    </w:pPr>
    <w:rPr>
      <w:kern w:val="0"/>
      <w:szCs w:val="20"/>
    </w:rPr>
  </w:style>
  <w:style w:type="paragraph" w:customStyle="1" w:styleId="3">
    <w:name w:val="样式3"/>
    <w:basedOn w:val="24"/>
    <w:qFormat/>
    <w:pPr>
      <w:pBdr>
        <w:top w:val="double" w:sz="4" w:space="1" w:color="auto"/>
      </w:pBdr>
      <w:tabs>
        <w:tab w:val="clear" w:pos="4153"/>
        <w:tab w:val="clear" w:pos="8306"/>
      </w:tabs>
    </w:pPr>
  </w:style>
  <w:style w:type="character" w:customStyle="1" w:styleId="Char1">
    <w:name w:val="页脚 Char1"/>
    <w:basedOn w:val="a1"/>
    <w:uiPriority w:val="99"/>
    <w:semiHidden/>
    <w:qFormat/>
    <w:rPr>
      <w:kern w:val="2"/>
      <w:sz w:val="18"/>
      <w:szCs w:val="18"/>
    </w:rPr>
  </w:style>
  <w:style w:type="character" w:customStyle="1" w:styleId="Char10">
    <w:name w:val="页眉 Char1"/>
    <w:basedOn w:val="a1"/>
    <w:uiPriority w:val="99"/>
    <w:semiHidden/>
    <w:qFormat/>
    <w:rPr>
      <w:kern w:val="2"/>
      <w:sz w:val="18"/>
      <w:szCs w:val="18"/>
    </w:rPr>
  </w:style>
  <w:style w:type="character" w:customStyle="1" w:styleId="Char11">
    <w:name w:val="尾注文本 Char1"/>
    <w:basedOn w:val="a1"/>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纯文本1"/>
    <w:basedOn w:val="a"/>
    <w:qFormat/>
    <w:pPr>
      <w:adjustRightInd w:val="0"/>
      <w:textAlignment w:val="baseline"/>
    </w:pPr>
    <w:rPr>
      <w:rFonts w:ascii="宋体" w:eastAsia="楷体_GB2312"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A6743-BF7B-43C5-9493-5249E8C0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1961</Words>
  <Characters>11182</Characters>
  <Application>Microsoft Office Word</Application>
  <DocSecurity>0</DocSecurity>
  <Lines>93</Lines>
  <Paragraphs>26</Paragraphs>
  <ScaleCrop>false</ScaleCrop>
  <Company>Sky123.Org</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cp:lastPrinted>2023-10-31T01:58:00Z</cp:lastPrinted>
  <dcterms:created xsi:type="dcterms:W3CDTF">2023-10-25T01:35:00Z</dcterms:created>
  <dcterms:modified xsi:type="dcterms:W3CDTF">2023-11-06T09:00:00Z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7AD0DECAC0D54AFCB59B94F451731355_13</vt:lpwstr>
  </property>
</Properties>
</file>