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napToGrid w:val="0"/>
        <w:spacing w:line="360" w:lineRule="auto"/>
        <w:jc w:val="center"/>
        <w:rPr>
          <w:rFonts w:ascii="宋体" w:hAnsi="宋体" w:cs="宋体"/>
          <w:b/>
          <w:sz w:val="36"/>
          <w:szCs w:val="36"/>
        </w:rPr>
      </w:pPr>
    </w:p>
    <w:p>
      <w:pPr>
        <w:snapToGrid w:val="0"/>
        <w:spacing w:line="360" w:lineRule="auto"/>
        <w:jc w:val="center"/>
        <w:rPr>
          <w:rFonts w:ascii="宋体" w:hAnsi="宋体" w:cs="宋体"/>
          <w:b/>
          <w:sz w:val="36"/>
          <w:szCs w:val="36"/>
        </w:rPr>
      </w:pPr>
    </w:p>
    <w:p>
      <w:pPr>
        <w:snapToGrid w:val="0"/>
        <w:spacing w:line="360" w:lineRule="auto"/>
        <w:jc w:val="center"/>
        <w:rPr>
          <w:rFonts w:ascii="宋体" w:hAnsi="宋体" w:cs="宋体"/>
          <w:b/>
          <w:sz w:val="36"/>
          <w:szCs w:val="36"/>
        </w:rPr>
      </w:pPr>
    </w:p>
    <w:p>
      <w:pPr>
        <w:snapToGrid w:val="0"/>
        <w:spacing w:line="360" w:lineRule="auto"/>
        <w:jc w:val="center"/>
        <w:rPr>
          <w:rFonts w:eastAsia="黑体"/>
          <w:sz w:val="40"/>
          <w:szCs w:val="44"/>
        </w:rPr>
      </w:pPr>
      <w:r>
        <w:rPr>
          <w:rFonts w:hint="eastAsia" w:eastAsia="黑体"/>
          <w:sz w:val="40"/>
          <w:szCs w:val="44"/>
        </w:rPr>
        <w:t>保亭、澄迈、东方等三个市县农村公路路网规划</w:t>
      </w:r>
    </w:p>
    <w:p>
      <w:pPr>
        <w:snapToGrid w:val="0"/>
        <w:spacing w:line="360" w:lineRule="auto"/>
        <w:jc w:val="center"/>
        <w:rPr>
          <w:rFonts w:eastAsia="黑体"/>
          <w:sz w:val="44"/>
          <w:szCs w:val="44"/>
        </w:rPr>
      </w:pPr>
      <w:r>
        <w:rPr>
          <w:rFonts w:hint="eastAsia" w:eastAsia="黑体"/>
          <w:sz w:val="44"/>
          <w:szCs w:val="44"/>
        </w:rPr>
        <w:t>测绘及信息化劳务协作招标</w:t>
      </w:r>
    </w:p>
    <w:p>
      <w:pPr>
        <w:snapToGrid w:val="0"/>
        <w:spacing w:line="360" w:lineRule="auto"/>
        <w:jc w:val="center"/>
        <w:rPr>
          <w:rFonts w:ascii="宋体" w:hAnsi="宋体" w:cs="宋体"/>
          <w:b/>
          <w:sz w:val="36"/>
          <w:szCs w:val="36"/>
        </w:rPr>
      </w:pPr>
    </w:p>
    <w:p>
      <w:pPr>
        <w:spacing w:line="360" w:lineRule="auto"/>
        <w:jc w:val="center"/>
        <w:rPr>
          <w:rFonts w:ascii="宋体" w:hAnsi="宋体" w:cs="宋体"/>
          <w:b/>
          <w:sz w:val="48"/>
          <w:szCs w:val="48"/>
        </w:rPr>
      </w:pPr>
    </w:p>
    <w:p>
      <w:pPr>
        <w:spacing w:line="360" w:lineRule="auto"/>
        <w:jc w:val="center"/>
        <w:rPr>
          <w:rFonts w:ascii="宋体" w:hAnsi="宋体" w:cs="宋体"/>
          <w:b/>
          <w:snapToGrid w:val="0"/>
          <w:kern w:val="0"/>
          <w:sz w:val="32"/>
          <w:szCs w:val="20"/>
        </w:rPr>
      </w:pPr>
    </w:p>
    <w:p>
      <w:pPr>
        <w:spacing w:line="360" w:lineRule="auto"/>
        <w:jc w:val="center"/>
        <w:rPr>
          <w:rFonts w:ascii="宋体" w:hAnsi="宋体" w:cs="宋体"/>
          <w:b/>
          <w:snapToGrid w:val="0"/>
          <w:kern w:val="0"/>
          <w:sz w:val="32"/>
          <w:szCs w:val="20"/>
        </w:rPr>
      </w:pPr>
    </w:p>
    <w:p>
      <w:pPr>
        <w:spacing w:line="360" w:lineRule="auto"/>
        <w:jc w:val="center"/>
        <w:rPr>
          <w:rFonts w:ascii="宋体" w:hAnsi="宋体" w:cs="宋体"/>
          <w:b/>
          <w:snapToGrid w:val="0"/>
          <w:kern w:val="0"/>
          <w:sz w:val="32"/>
          <w:szCs w:val="20"/>
        </w:rPr>
      </w:pPr>
    </w:p>
    <w:p>
      <w:pPr>
        <w:spacing w:line="360" w:lineRule="auto"/>
        <w:jc w:val="center"/>
        <w:rPr>
          <w:rFonts w:ascii="宋体" w:hAnsi="宋体" w:cs="宋体"/>
          <w:bCs/>
          <w:snapToGrid w:val="0"/>
          <w:spacing w:val="80"/>
          <w:kern w:val="0"/>
          <w:sz w:val="96"/>
          <w:szCs w:val="96"/>
        </w:rPr>
      </w:pPr>
      <w:r>
        <w:rPr>
          <w:rFonts w:hint="eastAsia" w:ascii="宋体" w:hAnsi="宋体" w:cs="宋体"/>
          <w:bCs/>
          <w:snapToGrid w:val="0"/>
          <w:spacing w:val="80"/>
          <w:kern w:val="0"/>
          <w:sz w:val="96"/>
          <w:szCs w:val="96"/>
        </w:rPr>
        <w:t>招标文件</w:t>
      </w:r>
    </w:p>
    <w:p>
      <w:pPr>
        <w:adjustRightInd w:val="0"/>
        <w:snapToGrid w:val="0"/>
        <w:ind w:right="-5"/>
        <w:jc w:val="center"/>
        <w:rPr>
          <w:rFonts w:ascii="宋体" w:hAnsi="宋体" w:cs="宋体"/>
          <w:b/>
          <w:snapToGrid w:val="0"/>
          <w:kern w:val="0"/>
        </w:rPr>
      </w:pPr>
    </w:p>
    <w:p>
      <w:pPr>
        <w:adjustRightInd w:val="0"/>
        <w:snapToGrid w:val="0"/>
        <w:ind w:right="-5"/>
        <w:jc w:val="center"/>
        <w:rPr>
          <w:rFonts w:ascii="宋体" w:hAnsi="宋体" w:cs="宋体"/>
          <w:b/>
          <w:snapToGrid w:val="0"/>
          <w:kern w:val="0"/>
          <w:sz w:val="24"/>
        </w:rPr>
      </w:pPr>
    </w:p>
    <w:p>
      <w:pPr>
        <w:spacing w:line="360" w:lineRule="auto"/>
        <w:ind w:right="-5"/>
        <w:jc w:val="center"/>
        <w:rPr>
          <w:rFonts w:ascii="宋体" w:hAnsi="宋体" w:cs="宋体"/>
          <w:snapToGrid w:val="0"/>
          <w:kern w:val="0"/>
          <w:sz w:val="44"/>
          <w:szCs w:val="44"/>
        </w:rPr>
      </w:pPr>
    </w:p>
    <w:p>
      <w:pPr>
        <w:spacing w:line="360" w:lineRule="auto"/>
        <w:ind w:right="-5"/>
        <w:jc w:val="center"/>
        <w:rPr>
          <w:rFonts w:ascii="宋体" w:hAnsi="宋体" w:cs="宋体"/>
          <w:snapToGrid w:val="0"/>
          <w:kern w:val="0"/>
          <w:sz w:val="44"/>
          <w:szCs w:val="44"/>
        </w:rPr>
      </w:pPr>
    </w:p>
    <w:p>
      <w:pPr>
        <w:spacing w:line="360" w:lineRule="auto"/>
        <w:jc w:val="center"/>
        <w:rPr>
          <w:rFonts w:ascii="宋体" w:hAnsi="宋体" w:cs="宋体"/>
          <w:b/>
          <w:snapToGrid w:val="0"/>
          <w:kern w:val="0"/>
          <w:sz w:val="32"/>
        </w:rPr>
      </w:pPr>
    </w:p>
    <w:p>
      <w:pPr>
        <w:spacing w:line="360" w:lineRule="auto"/>
        <w:jc w:val="center"/>
        <w:rPr>
          <w:rFonts w:ascii="宋体" w:hAnsi="宋体" w:cs="宋体"/>
          <w:b/>
          <w:snapToGrid w:val="0"/>
          <w:kern w:val="0"/>
          <w:sz w:val="32"/>
        </w:rPr>
      </w:pPr>
    </w:p>
    <w:p>
      <w:pPr>
        <w:spacing w:line="360" w:lineRule="auto"/>
        <w:jc w:val="center"/>
        <w:rPr>
          <w:rFonts w:ascii="宋体" w:hAnsi="宋体" w:cs="宋体"/>
          <w:b/>
          <w:snapToGrid w:val="0"/>
          <w:kern w:val="0"/>
          <w:sz w:val="32"/>
        </w:rPr>
      </w:pPr>
    </w:p>
    <w:p>
      <w:pPr>
        <w:spacing w:line="360" w:lineRule="auto"/>
        <w:ind w:firstLine="1558" w:firstLineChars="485"/>
        <w:rPr>
          <w:rFonts w:ascii="宋体" w:hAnsi="宋体" w:cs="宋体"/>
          <w:b/>
          <w:snapToGrid w:val="0"/>
          <w:kern w:val="0"/>
          <w:sz w:val="32"/>
          <w:u w:val="none"/>
        </w:rPr>
      </w:pPr>
      <w:r>
        <w:rPr>
          <w:rFonts w:hint="eastAsia" w:ascii="宋体" w:hAnsi="宋体" w:cs="宋体"/>
          <w:b/>
          <w:kern w:val="0"/>
          <w:sz w:val="32"/>
          <w:szCs w:val="48"/>
        </w:rPr>
        <w:t>招 标 人：</w:t>
      </w:r>
      <w:r>
        <w:rPr>
          <w:rFonts w:hint="eastAsia" w:ascii="宋体" w:hAnsi="宋体" w:cs="宋体"/>
          <w:b/>
          <w:kern w:val="0"/>
          <w:sz w:val="32"/>
          <w:szCs w:val="48"/>
          <w:u w:val="none"/>
        </w:rPr>
        <w:t>海南省交通规划勘察设计研究院</w:t>
      </w:r>
    </w:p>
    <w:p>
      <w:pPr>
        <w:spacing w:line="360" w:lineRule="auto"/>
        <w:jc w:val="center"/>
        <w:rPr>
          <w:rFonts w:ascii="宋体" w:hAnsi="宋体" w:cs="宋体"/>
          <w:b/>
          <w:snapToGrid w:val="0"/>
          <w:kern w:val="0"/>
          <w:sz w:val="32"/>
        </w:rPr>
      </w:pPr>
    </w:p>
    <w:p>
      <w:pPr>
        <w:spacing w:line="360" w:lineRule="auto"/>
        <w:jc w:val="center"/>
        <w:rPr>
          <w:rFonts w:ascii="宋体" w:hAnsi="宋体" w:cs="宋体"/>
          <w:u w:val="none"/>
        </w:rPr>
        <w:sectPr>
          <w:footerReference r:id="rId5" w:type="default"/>
          <w:footnotePr>
            <w:numFmt w:val="decimalEnclosedCircleChinese"/>
            <w:numRestart w:val="eachPage"/>
          </w:footnotePr>
          <w:pgSz w:w="11906" w:h="16838"/>
          <w:pgMar w:top="1440" w:right="1418" w:bottom="1440" w:left="1531" w:header="851" w:footer="992" w:gutter="0"/>
          <w:pgNumType w:start="1"/>
          <w:cols w:space="720" w:num="1"/>
          <w:docGrid w:type="lines" w:linePitch="312" w:charSpace="0"/>
        </w:sectPr>
      </w:pPr>
      <w:r>
        <w:rPr>
          <w:rFonts w:hint="eastAsia" w:ascii="宋体" w:hAnsi="宋体" w:cs="宋体"/>
          <w:b/>
          <w:snapToGrid w:val="0"/>
          <w:kern w:val="0"/>
          <w:sz w:val="32"/>
          <w:u w:val="none"/>
        </w:rPr>
        <w:t>2023年</w:t>
      </w:r>
      <w:r>
        <w:rPr>
          <w:rFonts w:ascii="宋体" w:hAnsi="宋体" w:cs="宋体"/>
          <w:b/>
          <w:snapToGrid w:val="0"/>
          <w:kern w:val="0"/>
          <w:sz w:val="32"/>
          <w:u w:val="none"/>
        </w:rPr>
        <w:t>12</w:t>
      </w:r>
      <w:r>
        <w:rPr>
          <w:rFonts w:hint="eastAsia" w:ascii="宋体" w:hAnsi="宋体" w:cs="宋体"/>
          <w:b/>
          <w:snapToGrid w:val="0"/>
          <w:kern w:val="0"/>
          <w:sz w:val="32"/>
          <w:u w:val="none"/>
        </w:rPr>
        <w:t>月</w:t>
      </w:r>
      <w:r>
        <w:rPr>
          <w:rFonts w:hint="eastAsia" w:ascii="宋体" w:hAnsi="宋体" w:cs="宋体"/>
          <w:b/>
          <w:snapToGrid w:val="0"/>
          <w:kern w:val="0"/>
          <w:sz w:val="32"/>
          <w:u w:val="none"/>
          <w:lang w:val="en-US" w:eastAsia="zh-CN"/>
        </w:rPr>
        <w:t>25</w:t>
      </w:r>
      <w:r>
        <w:rPr>
          <w:rFonts w:hint="eastAsia" w:ascii="宋体" w:hAnsi="宋体" w:cs="宋体"/>
          <w:b/>
          <w:snapToGrid w:val="0"/>
          <w:kern w:val="0"/>
          <w:sz w:val="32"/>
          <w:u w:val="none"/>
        </w:rPr>
        <w:t>日</w:t>
      </w:r>
    </w:p>
    <w:p>
      <w:pPr>
        <w:spacing w:line="360" w:lineRule="auto"/>
        <w:jc w:val="center"/>
        <w:rPr>
          <w:rFonts w:ascii="宋体" w:hAnsi="宋体" w:cs="宋体"/>
          <w:b/>
          <w:bCs/>
          <w:sz w:val="44"/>
          <w:szCs w:val="44"/>
        </w:rPr>
      </w:pPr>
      <w:r>
        <w:rPr>
          <w:rFonts w:hint="eastAsia" w:ascii="宋体" w:hAnsi="宋体" w:cs="宋体"/>
          <w:b/>
          <w:bCs/>
          <w:sz w:val="44"/>
          <w:szCs w:val="44"/>
        </w:rPr>
        <w:t>目    录</w:t>
      </w:r>
    </w:p>
    <w:p>
      <w:pPr>
        <w:spacing w:line="360" w:lineRule="auto"/>
        <w:jc w:val="left"/>
        <w:rPr>
          <w:rFonts w:ascii="宋体" w:hAnsi="宋体" w:cs="宋体"/>
          <w:sz w:val="30"/>
          <w:szCs w:val="30"/>
        </w:rPr>
      </w:pPr>
    </w:p>
    <w:p>
      <w:pPr>
        <w:pStyle w:val="16"/>
        <w:tabs>
          <w:tab w:val="right" w:leader="dot" w:pos="8957"/>
        </w:tabs>
        <w:spacing w:line="360" w:lineRule="auto"/>
        <w:rPr>
          <w:sz w:val="28"/>
          <w:szCs w:val="28"/>
        </w:rPr>
      </w:pP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TOC \o "1-3" \h \z \u </w:instrText>
      </w:r>
      <w:r>
        <w:rPr>
          <w:rFonts w:hint="eastAsia" w:ascii="黑体" w:hAnsi="黑体" w:eastAsia="黑体" w:cs="黑体"/>
          <w:sz w:val="28"/>
          <w:szCs w:val="28"/>
        </w:rPr>
        <w:fldChar w:fldCharType="separate"/>
      </w:r>
      <w:r>
        <w:fldChar w:fldCharType="begin"/>
      </w:r>
      <w:r>
        <w:instrText xml:space="preserve">HYPERLINK  \l "_Toc16111" </w:instrText>
      </w:r>
      <w:r>
        <w:fldChar w:fldCharType="separate"/>
      </w:r>
      <w:r>
        <w:rPr>
          <w:rFonts w:hint="eastAsia" w:ascii="宋体" w:hAnsi="宋体" w:cs="宋体"/>
          <w:sz w:val="28"/>
          <w:szCs w:val="28"/>
        </w:rPr>
        <w:t>第一章  招标公告</w:t>
      </w:r>
      <w:r>
        <w:rPr>
          <w:sz w:val="28"/>
          <w:szCs w:val="28"/>
        </w:rPr>
        <w:tab/>
      </w:r>
      <w:r>
        <w:rPr>
          <w:sz w:val="28"/>
          <w:szCs w:val="28"/>
        </w:rPr>
        <w:fldChar w:fldCharType="begin"/>
      </w:r>
      <w:r>
        <w:rPr>
          <w:sz w:val="28"/>
          <w:szCs w:val="28"/>
        </w:rPr>
        <w:instrText xml:space="preserve"> PAGEREF _Toc16111 </w:instrText>
      </w:r>
      <w:r>
        <w:rPr>
          <w:sz w:val="28"/>
          <w:szCs w:val="28"/>
        </w:rPr>
        <w:fldChar w:fldCharType="separate"/>
      </w:r>
      <w:r>
        <w:rPr>
          <w:sz w:val="28"/>
          <w:szCs w:val="28"/>
        </w:rPr>
        <w:t>1</w:t>
      </w:r>
      <w:r>
        <w:rPr>
          <w:sz w:val="28"/>
          <w:szCs w:val="28"/>
        </w:rPr>
        <w:fldChar w:fldCharType="end"/>
      </w:r>
      <w:r>
        <w:fldChar w:fldCharType="end"/>
      </w:r>
    </w:p>
    <w:p>
      <w:pPr>
        <w:pStyle w:val="16"/>
        <w:tabs>
          <w:tab w:val="right" w:leader="dot" w:pos="8957"/>
        </w:tabs>
        <w:spacing w:line="360" w:lineRule="auto"/>
        <w:rPr>
          <w:sz w:val="28"/>
          <w:szCs w:val="28"/>
        </w:rPr>
      </w:pPr>
      <w:r>
        <w:fldChar w:fldCharType="begin"/>
      </w:r>
      <w:r>
        <w:instrText xml:space="preserve">HYPERLINK  \l "_Toc8489" </w:instrText>
      </w:r>
      <w:r>
        <w:fldChar w:fldCharType="separate"/>
      </w:r>
      <w:r>
        <w:rPr>
          <w:rFonts w:hint="eastAsia" w:ascii="宋体" w:hAnsi="宋体" w:cs="宋体"/>
          <w:sz w:val="28"/>
          <w:szCs w:val="28"/>
        </w:rPr>
        <w:t>第二章  投标人须知</w:t>
      </w:r>
      <w:r>
        <w:rPr>
          <w:sz w:val="28"/>
          <w:szCs w:val="28"/>
        </w:rPr>
        <w:tab/>
      </w:r>
      <w:r>
        <w:rPr>
          <w:sz w:val="28"/>
          <w:szCs w:val="28"/>
        </w:rPr>
        <w:fldChar w:fldCharType="begin"/>
      </w:r>
      <w:r>
        <w:rPr>
          <w:sz w:val="28"/>
          <w:szCs w:val="28"/>
        </w:rPr>
        <w:instrText xml:space="preserve"> PAGEREF _Toc8489 </w:instrText>
      </w:r>
      <w:r>
        <w:rPr>
          <w:sz w:val="28"/>
          <w:szCs w:val="28"/>
        </w:rPr>
        <w:fldChar w:fldCharType="separate"/>
      </w:r>
      <w:r>
        <w:rPr>
          <w:sz w:val="28"/>
          <w:szCs w:val="28"/>
        </w:rPr>
        <w:t>3</w:t>
      </w:r>
      <w:r>
        <w:rPr>
          <w:sz w:val="28"/>
          <w:szCs w:val="28"/>
        </w:rPr>
        <w:fldChar w:fldCharType="end"/>
      </w:r>
      <w:r>
        <w:fldChar w:fldCharType="end"/>
      </w:r>
    </w:p>
    <w:p>
      <w:pPr>
        <w:pStyle w:val="16"/>
        <w:tabs>
          <w:tab w:val="right" w:leader="dot" w:pos="8957"/>
        </w:tabs>
        <w:spacing w:line="360" w:lineRule="auto"/>
        <w:rPr>
          <w:sz w:val="28"/>
          <w:szCs w:val="28"/>
        </w:rPr>
      </w:pPr>
      <w:r>
        <w:rPr>
          <w:sz w:val="28"/>
          <w:szCs w:val="28"/>
        </w:rPr>
        <w:fldChar w:fldCharType="begin"/>
      </w:r>
      <w:r>
        <w:rPr>
          <w:sz w:val="28"/>
          <w:szCs w:val="28"/>
        </w:rPr>
        <w:instrText xml:space="preserve"> HYPERLINK \l "_Toc19982" </w:instrText>
      </w:r>
      <w:r>
        <w:rPr>
          <w:sz w:val="28"/>
          <w:szCs w:val="28"/>
        </w:rPr>
        <w:fldChar w:fldCharType="separate"/>
      </w:r>
      <w:r>
        <w:rPr>
          <w:rFonts w:hint="eastAsia" w:ascii="宋体" w:hAnsi="宋体" w:cs="宋体"/>
          <w:sz w:val="28"/>
          <w:szCs w:val="28"/>
        </w:rPr>
        <w:t>第三章  评标办法（技术评分最低标价法）</w:t>
      </w:r>
      <w:r>
        <w:rPr>
          <w:sz w:val="28"/>
          <w:szCs w:val="28"/>
        </w:rPr>
        <w:tab/>
      </w:r>
      <w:r>
        <w:rPr>
          <w:sz w:val="28"/>
          <w:szCs w:val="28"/>
        </w:rPr>
        <w:fldChar w:fldCharType="end"/>
      </w:r>
      <w:r>
        <w:rPr>
          <w:rFonts w:hint="eastAsia"/>
          <w:sz w:val="28"/>
          <w:szCs w:val="28"/>
        </w:rPr>
        <w:t>9</w:t>
      </w:r>
    </w:p>
    <w:p>
      <w:pPr>
        <w:pStyle w:val="16"/>
        <w:tabs>
          <w:tab w:val="right" w:leader="dot" w:pos="8957"/>
        </w:tabs>
        <w:spacing w:line="360" w:lineRule="auto"/>
        <w:rPr>
          <w:sz w:val="28"/>
          <w:szCs w:val="28"/>
        </w:rPr>
      </w:pPr>
      <w:r>
        <w:fldChar w:fldCharType="begin"/>
      </w:r>
      <w:r>
        <w:instrText xml:space="preserve">HYPERLINK  \l "_Toc11928" </w:instrText>
      </w:r>
      <w:r>
        <w:fldChar w:fldCharType="separate"/>
      </w:r>
      <w:r>
        <w:rPr>
          <w:rFonts w:hint="eastAsia" w:ascii="宋体" w:hAnsi="宋体" w:cs="宋体"/>
          <w:bCs/>
          <w:sz w:val="28"/>
          <w:szCs w:val="28"/>
        </w:rPr>
        <w:t>第</w:t>
      </w:r>
      <w:r>
        <w:rPr>
          <w:rFonts w:hint="eastAsia" w:ascii="宋体" w:hAnsi="宋体" w:cs="宋体"/>
          <w:bCs/>
          <w:sz w:val="28"/>
          <w:szCs w:val="28"/>
          <w:lang w:val="en-US" w:eastAsia="zh-CN"/>
        </w:rPr>
        <w:t>四</w:t>
      </w:r>
      <w:r>
        <w:rPr>
          <w:rFonts w:hint="eastAsia" w:ascii="宋体" w:hAnsi="宋体" w:cs="宋体"/>
          <w:bCs/>
          <w:sz w:val="28"/>
          <w:szCs w:val="28"/>
        </w:rPr>
        <w:t>章  投标文件格式</w:t>
      </w:r>
      <w:r>
        <w:rPr>
          <w:sz w:val="28"/>
          <w:szCs w:val="28"/>
        </w:rPr>
        <w:tab/>
      </w:r>
      <w:r>
        <w:rPr>
          <w:rFonts w:hint="eastAsia"/>
          <w:sz w:val="28"/>
          <w:szCs w:val="28"/>
        </w:rPr>
        <w:t>1</w:t>
      </w:r>
      <w:r>
        <w:fldChar w:fldCharType="end"/>
      </w:r>
      <w:r>
        <w:rPr>
          <w:rFonts w:hint="eastAsia"/>
          <w:sz w:val="28"/>
          <w:szCs w:val="28"/>
          <w:lang w:val="en-US" w:eastAsia="zh-CN"/>
        </w:rPr>
        <w:t>2</w:t>
      </w:r>
    </w:p>
    <w:p>
      <w:pPr>
        <w:spacing w:line="360" w:lineRule="auto"/>
        <w:jc w:val="left"/>
        <w:rPr>
          <w:rFonts w:ascii="宋体" w:hAnsi="宋体" w:cs="宋体"/>
          <w:sz w:val="30"/>
          <w:szCs w:val="30"/>
        </w:rPr>
        <w:sectPr>
          <w:footnotePr>
            <w:numFmt w:val="decimalEnclosedCircleChinese"/>
            <w:numRestart w:val="eachPage"/>
          </w:footnotePr>
          <w:pgSz w:w="11906" w:h="16838"/>
          <w:pgMar w:top="1440" w:right="1418" w:bottom="1440" w:left="1531" w:header="851" w:footer="992" w:gutter="0"/>
          <w:pgNumType w:start="1"/>
          <w:cols w:space="720" w:num="1"/>
          <w:docGrid w:type="lines" w:linePitch="312" w:charSpace="0"/>
        </w:sectPr>
      </w:pPr>
      <w:r>
        <w:rPr>
          <w:rFonts w:hint="eastAsia" w:ascii="黑体" w:hAnsi="黑体" w:eastAsia="黑体" w:cs="黑体"/>
          <w:sz w:val="28"/>
          <w:szCs w:val="28"/>
        </w:rPr>
        <w:fldChar w:fldCharType="end"/>
      </w:r>
    </w:p>
    <w:p>
      <w:pPr>
        <w:spacing w:line="360" w:lineRule="auto"/>
        <w:jc w:val="center"/>
        <w:rPr>
          <w:rFonts w:ascii="宋体" w:hAnsi="宋体" w:cs="宋体"/>
          <w:sz w:val="44"/>
          <w:szCs w:val="44"/>
        </w:rPr>
      </w:pPr>
      <w:bookmarkStart w:id="0" w:name="_Toc16111"/>
      <w:r>
        <w:rPr>
          <w:rFonts w:hint="eastAsia" w:ascii="宋体" w:hAnsi="宋体" w:cs="宋体"/>
          <w:sz w:val="44"/>
          <w:szCs w:val="44"/>
        </w:rPr>
        <w:t>第一章  招标公告</w:t>
      </w:r>
      <w:bookmarkEnd w:id="0"/>
    </w:p>
    <w:p>
      <w:pPr>
        <w:snapToGrid w:val="0"/>
        <w:spacing w:line="480" w:lineRule="exact"/>
        <w:jc w:val="center"/>
        <w:rPr>
          <w:rFonts w:eastAsia="黑体"/>
          <w:sz w:val="36"/>
          <w:szCs w:val="36"/>
        </w:rPr>
      </w:pPr>
    </w:p>
    <w:p>
      <w:pPr>
        <w:snapToGrid w:val="0"/>
        <w:spacing w:line="480" w:lineRule="exact"/>
        <w:jc w:val="center"/>
        <w:rPr>
          <w:rFonts w:ascii="宋体" w:hAnsi="宋体" w:cs="宋体"/>
          <w:b/>
          <w:sz w:val="36"/>
          <w:szCs w:val="36"/>
          <w:u w:val="single"/>
        </w:rPr>
      </w:pPr>
      <w:r>
        <w:rPr>
          <w:rFonts w:hint="eastAsia" w:eastAsia="黑体"/>
          <w:sz w:val="36"/>
          <w:szCs w:val="36"/>
          <w:u w:val="single"/>
        </w:rPr>
        <w:t>保亭、澄迈、东方等三个市县农村公路路网规划</w:t>
      </w:r>
    </w:p>
    <w:p>
      <w:pPr>
        <w:snapToGrid w:val="0"/>
        <w:spacing w:line="480" w:lineRule="exact"/>
        <w:jc w:val="center"/>
        <w:rPr>
          <w:rFonts w:eastAsia="黑体"/>
          <w:sz w:val="36"/>
          <w:szCs w:val="36"/>
        </w:rPr>
      </w:pPr>
      <w:r>
        <w:rPr>
          <w:rFonts w:hint="eastAsia" w:eastAsia="黑体"/>
          <w:sz w:val="36"/>
          <w:szCs w:val="36"/>
          <w:u w:val="single"/>
        </w:rPr>
        <w:t>测绘及信息化劳务协作</w:t>
      </w:r>
      <w:r>
        <w:rPr>
          <w:rFonts w:hint="eastAsia" w:eastAsia="黑体"/>
          <w:sz w:val="36"/>
          <w:szCs w:val="36"/>
        </w:rPr>
        <w:t>招标公告</w:t>
      </w:r>
    </w:p>
    <w:p>
      <w:pPr>
        <w:adjustRightInd w:val="0"/>
        <w:snapToGrid w:val="0"/>
        <w:jc w:val="center"/>
        <w:rPr>
          <w:rFonts w:ascii="宋体" w:hAnsi="宋体" w:cs="宋体"/>
          <w:sz w:val="22"/>
          <w:szCs w:val="22"/>
        </w:rPr>
      </w:pPr>
    </w:p>
    <w:p>
      <w:pPr>
        <w:numPr>
          <w:ilvl w:val="0"/>
          <w:numId w:val="1"/>
        </w:numPr>
        <w:spacing w:beforeLines="50" w:afterLines="50" w:line="480" w:lineRule="exact"/>
        <w:ind w:firstLine="562" w:firstLineChars="200"/>
        <w:rPr>
          <w:rFonts w:ascii="宋体" w:hAnsi="宋体" w:cs="宋体"/>
          <w:b/>
          <w:bCs/>
          <w:sz w:val="28"/>
          <w:szCs w:val="28"/>
        </w:rPr>
      </w:pPr>
      <w:bookmarkStart w:id="1" w:name="_Toc322334717"/>
      <w:bookmarkStart w:id="2" w:name="_Toc319596771"/>
      <w:r>
        <w:rPr>
          <w:rFonts w:hint="eastAsia" w:ascii="宋体" w:hAnsi="宋体" w:cs="宋体"/>
          <w:b/>
          <w:bCs/>
          <w:sz w:val="28"/>
          <w:szCs w:val="28"/>
        </w:rPr>
        <w:t>招标条件</w:t>
      </w:r>
    </w:p>
    <w:p>
      <w:pPr>
        <w:spacing w:line="480" w:lineRule="exact"/>
        <w:ind w:firstLine="480" w:firstLineChars="200"/>
        <w:rPr>
          <w:rFonts w:ascii="宋体" w:hAnsi="宋体" w:cs="宋体"/>
          <w:sz w:val="24"/>
        </w:rPr>
      </w:pPr>
      <w:r>
        <w:rPr>
          <w:rFonts w:hint="eastAsia" w:ascii="宋体" w:hAnsi="宋体" w:cs="宋体"/>
          <w:sz w:val="24"/>
        </w:rPr>
        <w:t>开展全省农村公路的规划编制和命名编号调整是海南省政府基于乡村振兴、区域统筹协调发展和自由贸易港建设大局考虑，统一部署并统筹推进的重点工作。该项工作由省交通运输厅统一指导，各市县协同推进开展。目前我院承担了保亭、澄迈、东方等三个市县农村公路路网规划编制工作，为提高规划编制的科学性，加强与交通运输部、省政府相关工作的衔接，按照业主要求保质保量完成本项目规划及数据入库工作，根据《海南省交通规划勘察设计研究院劳务协作管理办法》，在劳务承担单位的选择上遵循公正、公开、公平的原则，现我院采用公开招标的形式确定测绘及信息化劳务协作单位。竭诚欢迎各单位参与投标。</w:t>
      </w:r>
    </w:p>
    <w:p>
      <w:pPr>
        <w:numPr>
          <w:ilvl w:val="0"/>
          <w:numId w:val="1"/>
        </w:numPr>
        <w:spacing w:beforeLines="50" w:afterLines="50" w:line="480" w:lineRule="exact"/>
        <w:ind w:firstLine="562" w:firstLineChars="200"/>
        <w:rPr>
          <w:rFonts w:ascii="宋体" w:hAnsi="宋体" w:cs="宋体"/>
          <w:b/>
          <w:bCs/>
          <w:sz w:val="28"/>
          <w:szCs w:val="28"/>
        </w:rPr>
      </w:pPr>
      <w:r>
        <w:rPr>
          <w:rFonts w:hint="eastAsia" w:ascii="宋体" w:hAnsi="宋体" w:cs="宋体"/>
          <w:b/>
          <w:bCs/>
          <w:sz w:val="28"/>
          <w:szCs w:val="28"/>
        </w:rPr>
        <w:t>项目概况与招标范围</w:t>
      </w:r>
    </w:p>
    <w:p>
      <w:pPr>
        <w:spacing w:line="480" w:lineRule="exact"/>
        <w:ind w:firstLine="480" w:firstLineChars="200"/>
        <w:rPr>
          <w:rFonts w:ascii="宋体" w:hAnsi="宋体" w:cs="宋体"/>
          <w:sz w:val="24"/>
        </w:rPr>
      </w:pPr>
      <w:r>
        <w:rPr>
          <w:rFonts w:hint="eastAsia" w:ascii="宋体" w:hAnsi="宋体" w:cs="宋体"/>
          <w:sz w:val="24"/>
        </w:rPr>
        <w:t>2.1项目地点：海南省保亭县、澄迈县与东方市。</w:t>
      </w:r>
    </w:p>
    <w:p>
      <w:pPr>
        <w:spacing w:line="480" w:lineRule="exact"/>
        <w:ind w:firstLine="480" w:firstLineChars="200"/>
        <w:rPr>
          <w:rFonts w:ascii="宋体" w:hAnsi="宋体" w:cs="宋体"/>
          <w:sz w:val="24"/>
        </w:rPr>
      </w:pPr>
      <w:r>
        <w:rPr>
          <w:rFonts w:hint="eastAsia" w:ascii="宋体" w:hAnsi="宋体" w:cs="宋体"/>
          <w:sz w:val="24"/>
        </w:rPr>
        <w:t>2.2项目内容及规模：</w:t>
      </w:r>
    </w:p>
    <w:p>
      <w:pPr>
        <w:spacing w:line="480" w:lineRule="exact"/>
        <w:ind w:firstLine="480" w:firstLineChars="200"/>
        <w:rPr>
          <w:rFonts w:ascii="宋体" w:hAnsi="宋体" w:cs="宋体"/>
          <w:sz w:val="24"/>
        </w:rPr>
      </w:pPr>
      <w:r>
        <w:rPr>
          <w:rFonts w:hint="eastAsia" w:ascii="宋体" w:hAnsi="宋体" w:cs="宋体"/>
          <w:sz w:val="24"/>
        </w:rPr>
        <w:t>项目内容：配合我院完成保亭县、澄迈县与东方市的农村公路网规划，进行现状路网数据采集，并将最终数据成果在海南省公路路网数据管理平台中更新入库。保亭县规划范围为全域1153.83平方公里，包含但不限于县道99.705公里，乡道204.22公里，村道499.007公里。澄迈县规划范围为陆域2072.97平方公里，包含但不限于县道155.08公里，乡道515.01公里，村道2073.89公里。东方市规划范围为陆域2252平方公里，包含但不限于县道42.779公里，乡道482.229公里，村道924.764公里。</w:t>
      </w:r>
    </w:p>
    <w:p>
      <w:pPr>
        <w:spacing w:line="480" w:lineRule="exact"/>
        <w:ind w:firstLine="480" w:firstLineChars="200"/>
        <w:rPr>
          <w:rFonts w:ascii="宋体" w:hAnsi="宋体" w:cs="宋体"/>
          <w:sz w:val="24"/>
        </w:rPr>
      </w:pPr>
      <w:r>
        <w:rPr>
          <w:rFonts w:hint="eastAsia" w:ascii="宋体" w:hAnsi="宋体" w:cs="宋体"/>
          <w:sz w:val="24"/>
        </w:rPr>
        <w:t>招标范围：配合我院完成本项目测绘及信息化劳务协作工作和配合后续服务，包括但不限于项目范围内的农村公路网规划、数据采集和数据成果更新入库。</w:t>
      </w:r>
    </w:p>
    <w:p>
      <w:pPr>
        <w:spacing w:line="480" w:lineRule="exact"/>
        <w:ind w:firstLine="480" w:firstLineChars="200"/>
        <w:rPr>
          <w:rFonts w:ascii="宋体" w:hAnsi="宋体" w:cs="宋体"/>
          <w:sz w:val="24"/>
        </w:rPr>
      </w:pPr>
      <w:r>
        <w:rPr>
          <w:rFonts w:hint="eastAsia" w:ascii="宋体" w:hAnsi="宋体" w:cs="宋体"/>
          <w:sz w:val="24"/>
        </w:rPr>
        <w:t>2.3计划工期：具体工期以业主要求为准。</w:t>
      </w:r>
    </w:p>
    <w:p>
      <w:pPr>
        <w:numPr>
          <w:ilvl w:val="0"/>
          <w:numId w:val="1"/>
        </w:numPr>
        <w:spacing w:beforeLines="50" w:afterLines="50" w:line="480" w:lineRule="exact"/>
        <w:ind w:firstLine="562" w:firstLineChars="200"/>
        <w:rPr>
          <w:rFonts w:ascii="宋体" w:hAnsi="宋体" w:cs="宋体"/>
          <w:b/>
          <w:bCs/>
          <w:sz w:val="28"/>
          <w:szCs w:val="28"/>
        </w:rPr>
      </w:pPr>
      <w:r>
        <w:rPr>
          <w:rFonts w:hint="eastAsia" w:ascii="宋体" w:hAnsi="宋体" w:cs="宋体"/>
          <w:b/>
          <w:bCs/>
          <w:sz w:val="28"/>
          <w:szCs w:val="28"/>
        </w:rPr>
        <w:t>投标人资格要求</w:t>
      </w:r>
    </w:p>
    <w:p>
      <w:pPr>
        <w:adjustRightInd w:val="0"/>
        <w:snapToGrid w:val="0"/>
        <w:spacing w:line="480" w:lineRule="exact"/>
        <w:ind w:firstLine="480" w:firstLineChars="200"/>
        <w:rPr>
          <w:rFonts w:ascii="宋体" w:hAnsi="宋体" w:cs="宋体"/>
          <w:sz w:val="24"/>
        </w:rPr>
      </w:pPr>
      <w:r>
        <w:rPr>
          <w:rFonts w:hint="eastAsia" w:ascii="宋体" w:hAnsi="宋体" w:cs="宋体"/>
          <w:sz w:val="24"/>
        </w:rPr>
        <w:t>3.1本次招标要求投标人须具备独立法人资格，具有测绘乙级（含）以上资质，并在人员、设备、资金等方面具有相应的能力。其它详见投标人须知。</w:t>
      </w:r>
    </w:p>
    <w:p>
      <w:pPr>
        <w:spacing w:line="480" w:lineRule="exact"/>
        <w:ind w:firstLine="480" w:firstLineChars="200"/>
        <w:rPr>
          <w:rFonts w:ascii="宋体" w:hAnsi="宋体" w:cs="宋体"/>
          <w:sz w:val="24"/>
        </w:rPr>
      </w:pPr>
      <w:r>
        <w:rPr>
          <w:rFonts w:hint="eastAsia" w:ascii="宋体" w:hAnsi="宋体" w:cs="宋体"/>
          <w:sz w:val="24"/>
        </w:rPr>
        <w:t>3.2 本次招标不接受联合体投标。</w:t>
      </w:r>
    </w:p>
    <w:p>
      <w:pPr>
        <w:numPr>
          <w:ilvl w:val="0"/>
          <w:numId w:val="1"/>
        </w:numPr>
        <w:spacing w:beforeLines="50" w:afterLines="50" w:line="480" w:lineRule="exact"/>
        <w:ind w:firstLine="562" w:firstLineChars="200"/>
        <w:rPr>
          <w:rFonts w:ascii="宋体" w:hAnsi="宋体" w:cs="宋体"/>
          <w:b/>
          <w:bCs/>
          <w:sz w:val="28"/>
          <w:szCs w:val="28"/>
        </w:rPr>
      </w:pPr>
      <w:r>
        <w:rPr>
          <w:rFonts w:hint="eastAsia" w:ascii="宋体" w:hAnsi="宋体" w:cs="宋体"/>
          <w:b/>
          <w:bCs/>
          <w:sz w:val="28"/>
          <w:szCs w:val="28"/>
        </w:rPr>
        <w:t>招标文件的获取</w:t>
      </w:r>
    </w:p>
    <w:p>
      <w:pPr>
        <w:adjustRightInd w:val="0"/>
        <w:snapToGrid w:val="0"/>
        <w:spacing w:line="480" w:lineRule="exact"/>
        <w:ind w:firstLine="480" w:firstLineChars="200"/>
        <w:rPr>
          <w:rFonts w:ascii="宋体" w:hAnsi="宋体" w:cs="宋体"/>
          <w:sz w:val="24"/>
        </w:rPr>
      </w:pPr>
      <w:r>
        <w:rPr>
          <w:rFonts w:hint="eastAsia" w:ascii="宋体" w:hAnsi="宋体" w:cs="宋体"/>
          <w:sz w:val="24"/>
        </w:rPr>
        <w:t>4.1凡有意参加投标者，请于</w:t>
      </w:r>
      <w:r>
        <w:rPr>
          <w:rFonts w:hint="eastAsia" w:ascii="宋体" w:hAnsi="宋体" w:cs="宋体"/>
          <w:b/>
          <w:sz w:val="24"/>
          <w:u w:val="single"/>
        </w:rPr>
        <w:t>2023</w:t>
      </w:r>
      <w:r>
        <w:rPr>
          <w:rFonts w:hint="eastAsia" w:ascii="宋体" w:hAnsi="宋体" w:cs="宋体"/>
          <w:b/>
          <w:sz w:val="24"/>
        </w:rPr>
        <w:t>年</w:t>
      </w:r>
      <w:r>
        <w:rPr>
          <w:rFonts w:ascii="宋体" w:hAnsi="宋体" w:cs="宋体"/>
          <w:b/>
          <w:sz w:val="24"/>
          <w:u w:val="single"/>
        </w:rPr>
        <w:t>12</w:t>
      </w:r>
      <w:r>
        <w:rPr>
          <w:rFonts w:hint="eastAsia" w:ascii="宋体" w:hAnsi="宋体" w:cs="宋体"/>
          <w:b/>
          <w:sz w:val="24"/>
        </w:rPr>
        <w:t>月</w:t>
      </w:r>
      <w:r>
        <w:rPr>
          <w:rFonts w:hint="eastAsia" w:ascii="宋体" w:hAnsi="宋体" w:cs="宋体"/>
          <w:b/>
          <w:sz w:val="24"/>
          <w:u w:val="single"/>
          <w:lang w:val="en-US" w:eastAsia="zh-CN"/>
        </w:rPr>
        <w:t>27</w:t>
      </w:r>
      <w:r>
        <w:rPr>
          <w:rFonts w:hint="eastAsia" w:ascii="宋体" w:hAnsi="宋体" w:cs="宋体"/>
          <w:b/>
          <w:sz w:val="24"/>
        </w:rPr>
        <w:t>日-</w:t>
      </w:r>
      <w:r>
        <w:rPr>
          <w:rFonts w:hint="eastAsia" w:ascii="宋体" w:hAnsi="宋体" w:cs="宋体"/>
          <w:b/>
          <w:sz w:val="24"/>
          <w:u w:val="single"/>
        </w:rPr>
        <w:t>2023</w:t>
      </w:r>
      <w:r>
        <w:rPr>
          <w:rFonts w:hint="eastAsia" w:ascii="宋体" w:hAnsi="宋体" w:cs="宋体"/>
          <w:b/>
          <w:sz w:val="24"/>
        </w:rPr>
        <w:t>年</w:t>
      </w:r>
      <w:r>
        <w:rPr>
          <w:rFonts w:ascii="宋体" w:hAnsi="宋体" w:cs="宋体"/>
          <w:b/>
          <w:sz w:val="24"/>
          <w:u w:val="single"/>
        </w:rPr>
        <w:t>12</w:t>
      </w:r>
      <w:r>
        <w:rPr>
          <w:rFonts w:hint="eastAsia" w:ascii="宋体" w:hAnsi="宋体" w:cs="宋体"/>
          <w:b/>
          <w:sz w:val="24"/>
        </w:rPr>
        <w:t>月</w:t>
      </w:r>
      <w:r>
        <w:rPr>
          <w:rFonts w:hint="eastAsia" w:ascii="宋体" w:hAnsi="宋体" w:cs="宋体"/>
          <w:b/>
          <w:sz w:val="24"/>
          <w:u w:val="single"/>
        </w:rPr>
        <w:t>2</w:t>
      </w:r>
      <w:r>
        <w:rPr>
          <w:rFonts w:hint="eastAsia" w:ascii="宋体" w:hAnsi="宋体" w:cs="宋体"/>
          <w:b/>
          <w:sz w:val="24"/>
          <w:u w:val="single"/>
          <w:lang w:val="en-US" w:eastAsia="zh-CN"/>
        </w:rPr>
        <w:t>9</w:t>
      </w:r>
      <w:r>
        <w:rPr>
          <w:rFonts w:hint="eastAsia" w:ascii="宋体" w:hAnsi="宋体" w:cs="宋体"/>
          <w:b/>
          <w:sz w:val="24"/>
          <w:u w:val="single"/>
        </w:rPr>
        <w:t>日</w:t>
      </w:r>
      <w:r>
        <w:rPr>
          <w:rFonts w:hint="eastAsia" w:ascii="宋体" w:hAnsi="宋体" w:cs="宋体"/>
          <w:b/>
          <w:sz w:val="24"/>
        </w:rPr>
        <w:t>，每日上午</w:t>
      </w:r>
      <w:r>
        <w:rPr>
          <w:rFonts w:hint="eastAsia" w:ascii="宋体" w:hAnsi="宋体" w:cs="宋体"/>
          <w:b/>
          <w:sz w:val="24"/>
          <w:u w:val="single"/>
        </w:rPr>
        <w:t>8:30</w:t>
      </w:r>
      <w:r>
        <w:rPr>
          <w:rFonts w:hint="eastAsia" w:ascii="宋体" w:hAnsi="宋体" w:cs="宋体"/>
          <w:b/>
          <w:sz w:val="24"/>
        </w:rPr>
        <w:t>至</w:t>
      </w:r>
      <w:r>
        <w:rPr>
          <w:rFonts w:hint="eastAsia" w:ascii="宋体" w:hAnsi="宋体" w:cs="宋体"/>
          <w:b/>
          <w:sz w:val="24"/>
          <w:u w:val="single"/>
        </w:rPr>
        <w:t>12:00</w:t>
      </w:r>
      <w:r>
        <w:rPr>
          <w:rFonts w:hint="eastAsia" w:ascii="宋体" w:hAnsi="宋体" w:cs="宋体"/>
          <w:b/>
          <w:sz w:val="24"/>
        </w:rPr>
        <w:t>，下午</w:t>
      </w:r>
      <w:r>
        <w:rPr>
          <w:rFonts w:hint="eastAsia" w:ascii="宋体" w:hAnsi="宋体" w:cs="宋体"/>
          <w:b/>
          <w:sz w:val="24"/>
          <w:u w:val="single"/>
        </w:rPr>
        <w:t>15:00</w:t>
      </w:r>
      <w:r>
        <w:rPr>
          <w:rFonts w:hint="eastAsia" w:ascii="宋体" w:hAnsi="宋体" w:cs="宋体"/>
          <w:b/>
          <w:sz w:val="24"/>
        </w:rPr>
        <w:t>至</w:t>
      </w:r>
      <w:r>
        <w:rPr>
          <w:rFonts w:hint="eastAsia" w:ascii="宋体" w:hAnsi="宋体" w:cs="宋体"/>
          <w:b/>
          <w:sz w:val="24"/>
          <w:u w:val="single"/>
        </w:rPr>
        <w:t>18:00</w:t>
      </w:r>
      <w:r>
        <w:rPr>
          <w:rFonts w:hint="eastAsia" w:ascii="宋体" w:hAnsi="宋体" w:cs="宋体"/>
          <w:sz w:val="24"/>
        </w:rPr>
        <w:t>（北京时间）到海口市龙华区南沙路80号海南省交通规划勘察设计研究院</w:t>
      </w:r>
      <w:r>
        <w:rPr>
          <w:rFonts w:ascii="宋体" w:hAnsi="宋体" w:cs="宋体"/>
          <w:sz w:val="24"/>
        </w:rPr>
        <w:t>408</w:t>
      </w:r>
      <w:r>
        <w:rPr>
          <w:rFonts w:hint="eastAsia" w:ascii="宋体" w:hAnsi="宋体" w:cs="宋体"/>
          <w:sz w:val="24"/>
        </w:rPr>
        <w:t>室领取招标文件。</w:t>
      </w:r>
    </w:p>
    <w:p>
      <w:pPr>
        <w:numPr>
          <w:ilvl w:val="0"/>
          <w:numId w:val="1"/>
        </w:numPr>
        <w:spacing w:beforeLines="50" w:afterLines="50" w:line="480" w:lineRule="exact"/>
        <w:ind w:firstLine="562" w:firstLineChars="200"/>
        <w:rPr>
          <w:rFonts w:ascii="宋体" w:hAnsi="宋体" w:cs="宋体"/>
          <w:b/>
          <w:bCs/>
          <w:sz w:val="28"/>
          <w:szCs w:val="28"/>
        </w:rPr>
      </w:pPr>
      <w:r>
        <w:rPr>
          <w:rFonts w:hint="eastAsia" w:ascii="宋体" w:hAnsi="宋体" w:cs="宋体"/>
          <w:b/>
          <w:bCs/>
          <w:sz w:val="28"/>
          <w:szCs w:val="28"/>
        </w:rPr>
        <w:t>投标文件的提交</w:t>
      </w:r>
    </w:p>
    <w:p>
      <w:pPr>
        <w:tabs>
          <w:tab w:val="left" w:pos="360"/>
        </w:tabs>
        <w:adjustRightInd w:val="0"/>
        <w:snapToGrid w:val="0"/>
        <w:spacing w:line="480" w:lineRule="exact"/>
        <w:ind w:firstLine="480" w:firstLineChars="200"/>
        <w:rPr>
          <w:rFonts w:ascii="宋体" w:hAnsi="宋体" w:cs="宋体"/>
          <w:sz w:val="24"/>
        </w:rPr>
      </w:pPr>
      <w:r>
        <w:rPr>
          <w:rFonts w:hint="eastAsia" w:ascii="宋体" w:hAnsi="宋体" w:cs="宋体"/>
          <w:sz w:val="24"/>
        </w:rPr>
        <w:t>5.1投标文件提交截止时间为</w:t>
      </w:r>
      <w:r>
        <w:rPr>
          <w:rFonts w:hint="eastAsia" w:ascii="宋体" w:hAnsi="宋体" w:cs="宋体"/>
          <w:b/>
          <w:sz w:val="24"/>
          <w:u w:val="single"/>
        </w:rPr>
        <w:t>202</w:t>
      </w:r>
      <w:r>
        <w:rPr>
          <w:rFonts w:hint="eastAsia" w:ascii="宋体" w:hAnsi="宋体" w:cs="宋体"/>
          <w:b/>
          <w:sz w:val="24"/>
          <w:u w:val="single"/>
          <w:lang w:val="en-US" w:eastAsia="zh-CN"/>
        </w:rPr>
        <w:t>4</w:t>
      </w:r>
      <w:r>
        <w:rPr>
          <w:rFonts w:hint="eastAsia" w:ascii="宋体" w:hAnsi="宋体" w:cs="宋体"/>
          <w:b/>
          <w:sz w:val="24"/>
        </w:rPr>
        <w:t>年</w:t>
      </w:r>
      <w:r>
        <w:rPr>
          <w:rFonts w:hint="eastAsia" w:ascii="宋体" w:hAnsi="宋体" w:cs="宋体"/>
          <w:b/>
          <w:sz w:val="24"/>
          <w:u w:val="single"/>
          <w:lang w:val="en-US" w:eastAsia="zh-CN"/>
        </w:rPr>
        <w:t>1</w:t>
      </w:r>
      <w:r>
        <w:rPr>
          <w:rFonts w:hint="eastAsia" w:ascii="宋体" w:hAnsi="宋体" w:cs="宋体"/>
          <w:b/>
          <w:sz w:val="24"/>
        </w:rPr>
        <w:t>月</w:t>
      </w:r>
      <w:r>
        <w:rPr>
          <w:rFonts w:hint="eastAsia" w:ascii="宋体" w:hAnsi="宋体" w:cs="宋体"/>
          <w:b/>
          <w:sz w:val="24"/>
          <w:u w:val="single"/>
          <w:lang w:val="en-US" w:eastAsia="zh-CN"/>
        </w:rPr>
        <w:t>5</w:t>
      </w:r>
      <w:r>
        <w:rPr>
          <w:rFonts w:hint="eastAsia" w:ascii="宋体" w:hAnsi="宋体" w:cs="宋体"/>
          <w:b/>
          <w:sz w:val="24"/>
        </w:rPr>
        <w:t>日上午</w:t>
      </w:r>
      <w:r>
        <w:rPr>
          <w:rFonts w:hint="eastAsia" w:ascii="宋体" w:hAnsi="宋体" w:cs="宋体"/>
          <w:b/>
          <w:sz w:val="24"/>
          <w:u w:val="single"/>
        </w:rPr>
        <w:t>9:00前</w:t>
      </w:r>
      <w:r>
        <w:rPr>
          <w:rFonts w:hint="eastAsia" w:ascii="宋体" w:hAnsi="宋体" w:cs="宋体"/>
          <w:sz w:val="24"/>
        </w:rPr>
        <w:t>（北京时间），地点为海口市龙华区南沙路80号海南省交通规划勘察设计研究院</w:t>
      </w:r>
      <w:r>
        <w:rPr>
          <w:rFonts w:ascii="宋体" w:hAnsi="宋体" w:cs="宋体"/>
          <w:sz w:val="24"/>
        </w:rPr>
        <w:t>408</w:t>
      </w:r>
      <w:r>
        <w:rPr>
          <w:rFonts w:hint="eastAsia" w:ascii="宋体" w:hAnsi="宋体" w:cs="宋体"/>
          <w:sz w:val="24"/>
        </w:rPr>
        <w:t>室。联系方式：张先生0898-36</w:t>
      </w:r>
      <w:r>
        <w:rPr>
          <w:rFonts w:ascii="宋体" w:hAnsi="宋体" w:cs="宋体"/>
          <w:sz w:val="24"/>
        </w:rPr>
        <w:t>608081</w:t>
      </w:r>
      <w:r>
        <w:rPr>
          <w:rFonts w:hint="eastAsia" w:ascii="宋体" w:hAnsi="宋体" w:cs="宋体"/>
          <w:sz w:val="24"/>
        </w:rPr>
        <w:t>。</w:t>
      </w:r>
    </w:p>
    <w:p>
      <w:pPr>
        <w:adjustRightInd w:val="0"/>
        <w:snapToGrid w:val="0"/>
        <w:spacing w:line="480" w:lineRule="exact"/>
        <w:ind w:firstLine="480" w:firstLineChars="200"/>
        <w:rPr>
          <w:rFonts w:ascii="宋体" w:hAnsi="宋体" w:cs="宋体"/>
          <w:sz w:val="24"/>
        </w:rPr>
      </w:pPr>
      <w:r>
        <w:rPr>
          <w:rFonts w:hint="eastAsia" w:ascii="宋体" w:hAnsi="宋体" w:cs="宋体"/>
          <w:sz w:val="24"/>
        </w:rPr>
        <w:t>5.2逾期送达的或者未送达指定地点的投标文件，招标人将不予受理。</w:t>
      </w:r>
    </w:p>
    <w:p>
      <w:pPr>
        <w:rPr>
          <w:rFonts w:ascii="宋体" w:hAnsi="宋体" w:cs="宋体"/>
          <w:sz w:val="24"/>
        </w:rPr>
      </w:pPr>
      <w:r>
        <w:rPr>
          <w:rFonts w:hint="eastAsia" w:ascii="宋体" w:hAnsi="宋体" w:cs="宋体"/>
          <w:sz w:val="24"/>
        </w:rPr>
        <w:br w:type="page"/>
      </w:r>
    </w:p>
    <w:bookmarkEnd w:id="1"/>
    <w:bookmarkEnd w:id="2"/>
    <w:p>
      <w:pPr>
        <w:spacing w:line="360" w:lineRule="auto"/>
        <w:jc w:val="center"/>
        <w:outlineLvl w:val="0"/>
        <w:rPr>
          <w:rFonts w:ascii="宋体" w:hAnsi="宋体" w:cs="宋体"/>
          <w:sz w:val="44"/>
          <w:szCs w:val="44"/>
        </w:rPr>
      </w:pPr>
      <w:bookmarkStart w:id="3" w:name="_Toc8489"/>
      <w:r>
        <w:rPr>
          <w:rFonts w:hint="eastAsia" w:ascii="宋体" w:hAnsi="宋体" w:cs="宋体"/>
          <w:sz w:val="44"/>
          <w:szCs w:val="44"/>
        </w:rPr>
        <w:t>第二章  投标人须知</w:t>
      </w:r>
      <w:bookmarkEnd w:id="3"/>
    </w:p>
    <w:p>
      <w:pPr>
        <w:spacing w:line="360" w:lineRule="auto"/>
        <w:jc w:val="center"/>
        <w:rPr>
          <w:rFonts w:ascii="宋体" w:hAnsi="宋体" w:cs="宋体"/>
          <w:sz w:val="24"/>
          <w:szCs w:val="28"/>
        </w:rPr>
      </w:pPr>
      <w:r>
        <w:rPr>
          <w:rFonts w:hint="eastAsia" w:ascii="宋体" w:hAnsi="宋体" w:cs="宋体"/>
          <w:sz w:val="24"/>
          <w:szCs w:val="28"/>
        </w:rPr>
        <w:t>投标人须知前附表</w:t>
      </w:r>
      <w:r>
        <w:rPr>
          <w:rStyle w:val="24"/>
          <w:rFonts w:hint="eastAsia" w:ascii="宋体" w:hAnsi="宋体" w:cs="宋体"/>
          <w:sz w:val="24"/>
          <w:szCs w:val="28"/>
        </w:rPr>
        <w:footnoteReference w:id="0"/>
      </w:r>
    </w:p>
    <w:tbl>
      <w:tblPr>
        <w:tblW w:w="91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4"/>
        <w:gridCol w:w="123"/>
        <w:gridCol w:w="1971"/>
        <w:gridCol w:w="6231"/>
        <w:gridCol w:w="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0" w:type="dxa"/>
          <w:trHeight w:val="510" w:hRule="atLeast"/>
          <w:jc w:val="center"/>
        </w:trPr>
        <w:tc>
          <w:tcPr>
            <w:tcW w:w="967"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Lines="20" w:afterLines="20" w:line="240" w:lineRule="auto"/>
              <w:jc w:val="center"/>
              <w:rPr>
                <w:rFonts w:ascii="宋体" w:hAnsi="宋体" w:cs="宋体"/>
                <w:szCs w:val="21"/>
              </w:rPr>
            </w:pPr>
            <w:r>
              <w:rPr>
                <w:rFonts w:hint="eastAsia" w:ascii="宋体" w:hAnsi="宋体" w:cs="宋体"/>
                <w:szCs w:val="21"/>
              </w:rPr>
              <w:t>序号</w:t>
            </w:r>
          </w:p>
        </w:tc>
        <w:tc>
          <w:tcPr>
            <w:tcW w:w="1971" w:type="dxa"/>
            <w:tcBorders>
              <w:top w:val="single" w:color="auto" w:sz="4" w:space="0"/>
              <w:left w:val="single" w:color="auto" w:sz="4" w:space="0"/>
              <w:bottom w:val="single" w:color="auto" w:sz="4" w:space="0"/>
              <w:right w:val="single" w:color="auto" w:sz="4" w:space="0"/>
            </w:tcBorders>
            <w:vAlign w:val="center"/>
          </w:tcPr>
          <w:p>
            <w:pPr>
              <w:snapToGrid w:val="0"/>
              <w:spacing w:beforeLines="20" w:afterLines="20" w:line="240" w:lineRule="auto"/>
              <w:jc w:val="center"/>
              <w:rPr>
                <w:rFonts w:ascii="宋体" w:hAnsi="宋体" w:cs="宋体"/>
                <w:szCs w:val="21"/>
              </w:rPr>
            </w:pPr>
            <w:r>
              <w:rPr>
                <w:rFonts w:hint="eastAsia" w:ascii="宋体" w:hAnsi="宋体" w:cs="宋体"/>
                <w:szCs w:val="21"/>
              </w:rPr>
              <w:t>条 款 名 称</w:t>
            </w:r>
          </w:p>
        </w:tc>
        <w:tc>
          <w:tcPr>
            <w:tcW w:w="6231" w:type="dxa"/>
            <w:tcBorders>
              <w:top w:val="single" w:color="auto" w:sz="4" w:space="0"/>
              <w:left w:val="single" w:color="auto" w:sz="4" w:space="0"/>
              <w:bottom w:val="single" w:color="auto" w:sz="4" w:space="0"/>
              <w:right w:val="single" w:color="auto" w:sz="4" w:space="0"/>
            </w:tcBorders>
            <w:vAlign w:val="center"/>
          </w:tcPr>
          <w:p>
            <w:pPr>
              <w:snapToGrid w:val="0"/>
              <w:spacing w:beforeLines="20" w:afterLines="20" w:line="240" w:lineRule="auto"/>
              <w:jc w:val="center"/>
              <w:rPr>
                <w:rFonts w:ascii="宋体" w:hAnsi="宋体" w:cs="宋体"/>
                <w:szCs w:val="21"/>
              </w:rPr>
            </w:pPr>
            <w:r>
              <w:rPr>
                <w:rFonts w:hint="eastAsia" w:ascii="宋体" w:hAnsi="宋体" w:cs="宋体"/>
                <w:szCs w:val="21"/>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0" w:type="dxa"/>
          <w:cantSplit/>
          <w:trHeight w:val="510" w:hRule="atLeast"/>
          <w:jc w:val="center"/>
        </w:trPr>
        <w:tc>
          <w:tcPr>
            <w:tcW w:w="967" w:type="dxa"/>
            <w:gridSpan w:val="2"/>
            <w:vMerge w:val="restart"/>
            <w:tcBorders>
              <w:top w:val="single" w:color="auto" w:sz="4" w:space="0"/>
              <w:left w:val="single" w:color="auto" w:sz="4" w:space="0"/>
              <w:bottom w:val="single" w:color="auto" w:sz="4" w:space="0"/>
              <w:right w:val="single" w:color="auto" w:sz="4" w:space="0"/>
            </w:tcBorders>
            <w:vAlign w:val="center"/>
          </w:tcPr>
          <w:p>
            <w:pPr>
              <w:snapToGrid w:val="0"/>
              <w:spacing w:beforeLines="20" w:afterLines="20" w:line="240" w:lineRule="auto"/>
              <w:jc w:val="center"/>
              <w:rPr>
                <w:rFonts w:ascii="宋体" w:hAnsi="宋体" w:cs="宋体"/>
                <w:szCs w:val="21"/>
              </w:rPr>
            </w:pPr>
            <w:r>
              <w:rPr>
                <w:rFonts w:hint="eastAsia" w:ascii="宋体" w:hAnsi="宋体" w:cs="宋体"/>
                <w:szCs w:val="21"/>
              </w:rPr>
              <w:t>1</w:t>
            </w:r>
          </w:p>
        </w:tc>
        <w:tc>
          <w:tcPr>
            <w:tcW w:w="1971" w:type="dxa"/>
            <w:tcBorders>
              <w:top w:val="single" w:color="auto" w:sz="4" w:space="0"/>
              <w:left w:val="single" w:color="auto" w:sz="4" w:space="0"/>
              <w:bottom w:val="single" w:color="auto" w:sz="4" w:space="0"/>
              <w:right w:val="single" w:color="auto" w:sz="4" w:space="0"/>
            </w:tcBorders>
            <w:vAlign w:val="center"/>
          </w:tcPr>
          <w:p>
            <w:pPr>
              <w:snapToGrid w:val="0"/>
              <w:spacing w:beforeLines="20" w:afterLines="20" w:line="240" w:lineRule="auto"/>
              <w:jc w:val="center"/>
              <w:rPr>
                <w:rFonts w:ascii="宋体" w:hAnsi="宋体" w:cs="宋体"/>
                <w:szCs w:val="21"/>
              </w:rPr>
            </w:pPr>
            <w:r>
              <w:rPr>
                <w:rFonts w:hint="eastAsia" w:ascii="宋体" w:hAnsi="宋体" w:cs="宋体"/>
                <w:szCs w:val="21"/>
              </w:rPr>
              <w:t>招 标 人</w:t>
            </w:r>
          </w:p>
        </w:tc>
        <w:tc>
          <w:tcPr>
            <w:tcW w:w="6231" w:type="dxa"/>
            <w:tcBorders>
              <w:top w:val="single" w:color="auto" w:sz="4" w:space="0"/>
              <w:left w:val="single" w:color="auto" w:sz="4" w:space="0"/>
              <w:bottom w:val="single" w:color="auto" w:sz="4" w:space="0"/>
              <w:right w:val="single" w:color="auto" w:sz="4" w:space="0"/>
            </w:tcBorders>
            <w:vAlign w:val="center"/>
          </w:tcPr>
          <w:p>
            <w:pPr>
              <w:spacing w:line="240" w:lineRule="auto"/>
              <w:rPr>
                <w:rFonts w:ascii="宋体" w:hAnsi="宋体" w:cs="宋体"/>
                <w:szCs w:val="21"/>
              </w:rPr>
            </w:pPr>
            <w:r>
              <w:rPr>
                <w:rFonts w:hint="eastAsia" w:ascii="宋体" w:hAnsi="宋体" w:cs="宋体"/>
                <w:szCs w:val="21"/>
              </w:rPr>
              <w:t>名  称：海南省交通规划设计设计研究院</w:t>
            </w:r>
          </w:p>
          <w:p>
            <w:pPr>
              <w:spacing w:line="240" w:lineRule="auto"/>
              <w:ind w:left="840" w:hanging="840" w:hangingChars="400"/>
              <w:rPr>
                <w:rFonts w:ascii="宋体" w:hAnsi="宋体" w:cs="宋体"/>
                <w:szCs w:val="21"/>
              </w:rPr>
            </w:pPr>
            <w:r>
              <w:rPr>
                <w:rFonts w:hint="eastAsia" w:ascii="宋体" w:hAnsi="宋体" w:cs="宋体"/>
                <w:szCs w:val="21"/>
              </w:rPr>
              <w:t>地  址：海口市龙华区南沙路80号</w:t>
            </w:r>
          </w:p>
          <w:p>
            <w:pPr>
              <w:spacing w:line="240" w:lineRule="auto"/>
              <w:rPr>
                <w:rFonts w:ascii="宋体" w:hAnsi="宋体" w:cs="宋体"/>
                <w:szCs w:val="21"/>
              </w:rPr>
            </w:pPr>
            <w:r>
              <w:rPr>
                <w:rFonts w:hint="eastAsia" w:ascii="宋体" w:hAnsi="宋体" w:cs="宋体"/>
                <w:szCs w:val="21"/>
              </w:rPr>
              <w:t>邮  编： 570206</w:t>
            </w:r>
          </w:p>
          <w:p>
            <w:pPr>
              <w:spacing w:line="240" w:lineRule="auto"/>
              <w:rPr>
                <w:rFonts w:ascii="宋体" w:hAnsi="宋体" w:cs="宋体"/>
                <w:szCs w:val="21"/>
              </w:rPr>
            </w:pPr>
            <w:r>
              <w:rPr>
                <w:rFonts w:hint="eastAsia" w:ascii="宋体" w:hAnsi="宋体" w:cs="宋体"/>
                <w:szCs w:val="21"/>
              </w:rPr>
              <w:t>联系人：张</w:t>
            </w:r>
            <w:r>
              <w:rPr>
                <w:rFonts w:hint="eastAsia" w:ascii="宋体" w:hAnsi="宋体" w:cs="宋体"/>
                <w:kern w:val="0"/>
                <w:szCs w:val="21"/>
              </w:rPr>
              <w:t>先生</w:t>
            </w:r>
          </w:p>
          <w:p>
            <w:pPr>
              <w:spacing w:line="240" w:lineRule="auto"/>
              <w:rPr>
                <w:rFonts w:ascii="宋体" w:hAnsi="宋体" w:cs="宋体"/>
                <w:szCs w:val="21"/>
              </w:rPr>
            </w:pPr>
            <w:r>
              <w:rPr>
                <w:rFonts w:hint="eastAsia" w:ascii="宋体" w:hAnsi="宋体" w:cs="宋体"/>
                <w:szCs w:val="21"/>
              </w:rPr>
              <w:t>电  话：</w:t>
            </w:r>
            <w:r>
              <w:rPr>
                <w:rFonts w:ascii="宋体" w:hAnsi="宋体" w:cs="宋体"/>
                <w:szCs w:val="21"/>
              </w:rPr>
              <w:t>0898-36608081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0" w:type="dxa"/>
          <w:cantSplit/>
          <w:trHeight w:val="510" w:hRule="atLeast"/>
          <w:jc w:val="center"/>
        </w:trPr>
        <w:tc>
          <w:tcPr>
            <w:tcW w:w="96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ascii="宋体" w:hAnsi="宋体" w:cs="宋体"/>
                <w:szCs w:val="21"/>
              </w:rPr>
            </w:pPr>
          </w:p>
        </w:tc>
        <w:tc>
          <w:tcPr>
            <w:tcW w:w="1971" w:type="dxa"/>
            <w:tcBorders>
              <w:top w:val="single" w:color="auto" w:sz="4" w:space="0"/>
              <w:left w:val="single" w:color="auto" w:sz="4" w:space="0"/>
              <w:bottom w:val="single" w:color="auto" w:sz="4" w:space="0"/>
              <w:right w:val="single" w:color="auto" w:sz="4" w:space="0"/>
            </w:tcBorders>
            <w:vAlign w:val="center"/>
          </w:tcPr>
          <w:p>
            <w:pPr>
              <w:snapToGrid w:val="0"/>
              <w:spacing w:beforeLines="20" w:afterLines="20" w:line="240" w:lineRule="auto"/>
              <w:jc w:val="center"/>
              <w:rPr>
                <w:rFonts w:ascii="宋体" w:hAnsi="宋体" w:cs="宋体"/>
                <w:szCs w:val="21"/>
              </w:rPr>
            </w:pPr>
            <w:r>
              <w:rPr>
                <w:rFonts w:hint="eastAsia" w:ascii="宋体" w:hAnsi="宋体" w:cs="宋体"/>
                <w:szCs w:val="21"/>
              </w:rPr>
              <w:t>项目名称</w:t>
            </w:r>
          </w:p>
        </w:tc>
        <w:tc>
          <w:tcPr>
            <w:tcW w:w="6231" w:type="dxa"/>
            <w:tcBorders>
              <w:top w:val="single" w:color="auto" w:sz="4" w:space="0"/>
              <w:left w:val="single" w:color="auto" w:sz="4" w:space="0"/>
              <w:bottom w:val="single" w:color="auto" w:sz="4" w:space="0"/>
              <w:right w:val="single" w:color="auto" w:sz="4" w:space="0"/>
            </w:tcBorders>
            <w:vAlign w:val="center"/>
          </w:tcPr>
          <w:p>
            <w:pPr>
              <w:snapToGrid w:val="0"/>
              <w:spacing w:beforeLines="20" w:afterLines="20" w:line="240" w:lineRule="auto"/>
              <w:rPr>
                <w:rFonts w:ascii="宋体" w:hAnsi="宋体" w:cs="宋体"/>
                <w:szCs w:val="21"/>
              </w:rPr>
            </w:pPr>
            <w:r>
              <w:rPr>
                <w:rFonts w:hint="eastAsia" w:ascii="宋体" w:hAnsi="宋体" w:cs="宋体"/>
                <w:szCs w:val="21"/>
              </w:rPr>
              <w:t>保亭、澄迈、东方等三个市县农村公路路网规划测绘及信息化劳务协作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0" w:type="dxa"/>
          <w:cantSplit/>
          <w:trHeight w:val="510" w:hRule="atLeast"/>
          <w:jc w:val="center"/>
        </w:trPr>
        <w:tc>
          <w:tcPr>
            <w:tcW w:w="96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ascii="宋体" w:hAnsi="宋体" w:cs="宋体"/>
                <w:szCs w:val="21"/>
              </w:rPr>
            </w:pPr>
          </w:p>
        </w:tc>
        <w:tc>
          <w:tcPr>
            <w:tcW w:w="1971" w:type="dxa"/>
            <w:tcBorders>
              <w:top w:val="single" w:color="auto" w:sz="4" w:space="0"/>
              <w:left w:val="single" w:color="auto" w:sz="4" w:space="0"/>
              <w:bottom w:val="single" w:color="auto" w:sz="4" w:space="0"/>
              <w:right w:val="single" w:color="auto" w:sz="4" w:space="0"/>
            </w:tcBorders>
            <w:vAlign w:val="center"/>
          </w:tcPr>
          <w:p>
            <w:pPr>
              <w:snapToGrid w:val="0"/>
              <w:spacing w:beforeLines="20" w:afterLines="20" w:line="240" w:lineRule="auto"/>
              <w:jc w:val="center"/>
              <w:rPr>
                <w:rFonts w:ascii="宋体" w:hAnsi="宋体" w:cs="宋体"/>
                <w:szCs w:val="21"/>
              </w:rPr>
            </w:pPr>
            <w:r>
              <w:rPr>
                <w:rFonts w:hint="eastAsia" w:ascii="宋体" w:hAnsi="宋体" w:cs="宋体"/>
                <w:szCs w:val="21"/>
              </w:rPr>
              <w:t>建设地点</w:t>
            </w:r>
          </w:p>
        </w:tc>
        <w:tc>
          <w:tcPr>
            <w:tcW w:w="6231" w:type="dxa"/>
            <w:tcBorders>
              <w:top w:val="single" w:color="auto" w:sz="4" w:space="0"/>
              <w:left w:val="single" w:color="auto" w:sz="4" w:space="0"/>
              <w:bottom w:val="single" w:color="auto" w:sz="4" w:space="0"/>
              <w:right w:val="single" w:color="auto" w:sz="4" w:space="0"/>
            </w:tcBorders>
            <w:vAlign w:val="center"/>
          </w:tcPr>
          <w:p>
            <w:pPr>
              <w:snapToGrid w:val="0"/>
              <w:spacing w:beforeLines="20" w:afterLines="20" w:line="240" w:lineRule="auto"/>
              <w:rPr>
                <w:rFonts w:ascii="宋体" w:hAnsi="宋体" w:cs="宋体"/>
                <w:szCs w:val="21"/>
              </w:rPr>
            </w:pPr>
            <w:r>
              <w:rPr>
                <w:rFonts w:hint="eastAsia" w:ascii="宋体" w:hAnsi="宋体" w:cs="宋体"/>
                <w:color w:val="auto"/>
                <w:sz w:val="20"/>
                <w:szCs w:val="21"/>
              </w:rPr>
              <w:t>保亭县、澄迈县、东方市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0" w:type="dxa"/>
          <w:cantSplit/>
          <w:trHeight w:val="510" w:hRule="atLeast"/>
          <w:jc w:val="center"/>
        </w:trPr>
        <w:tc>
          <w:tcPr>
            <w:tcW w:w="967" w:type="dxa"/>
            <w:gridSpan w:val="2"/>
            <w:vMerge w:val="restart"/>
            <w:tcBorders>
              <w:top w:val="single" w:color="auto" w:sz="4" w:space="0"/>
              <w:left w:val="single" w:color="auto" w:sz="4" w:space="0"/>
              <w:bottom w:val="single" w:color="auto" w:sz="4" w:space="0"/>
              <w:right w:val="single" w:color="auto" w:sz="4" w:space="0"/>
            </w:tcBorders>
            <w:vAlign w:val="center"/>
          </w:tcPr>
          <w:p>
            <w:pPr>
              <w:snapToGrid w:val="0"/>
              <w:spacing w:beforeLines="20" w:afterLines="20" w:line="240" w:lineRule="auto"/>
              <w:jc w:val="center"/>
              <w:rPr>
                <w:rFonts w:ascii="宋体" w:hAnsi="宋体" w:cs="宋体"/>
                <w:szCs w:val="21"/>
              </w:rPr>
            </w:pPr>
            <w:r>
              <w:rPr>
                <w:rFonts w:hint="eastAsia" w:ascii="宋体" w:hAnsi="宋体" w:cs="宋体"/>
                <w:szCs w:val="21"/>
              </w:rPr>
              <w:t>2</w:t>
            </w:r>
          </w:p>
        </w:tc>
        <w:tc>
          <w:tcPr>
            <w:tcW w:w="1971" w:type="dxa"/>
            <w:tcBorders>
              <w:top w:val="single" w:color="auto" w:sz="4" w:space="0"/>
              <w:left w:val="single" w:color="auto" w:sz="4" w:space="0"/>
              <w:bottom w:val="single" w:color="auto" w:sz="4" w:space="0"/>
              <w:right w:val="single" w:color="auto" w:sz="4" w:space="0"/>
            </w:tcBorders>
            <w:vAlign w:val="center"/>
          </w:tcPr>
          <w:p>
            <w:pPr>
              <w:snapToGrid w:val="0"/>
              <w:spacing w:beforeLines="20" w:afterLines="20" w:line="240" w:lineRule="auto"/>
              <w:jc w:val="center"/>
              <w:rPr>
                <w:rFonts w:ascii="宋体" w:hAnsi="宋体" w:cs="宋体"/>
                <w:szCs w:val="21"/>
              </w:rPr>
            </w:pPr>
            <w:r>
              <w:rPr>
                <w:rFonts w:hint="eastAsia" w:ascii="宋体" w:hAnsi="宋体" w:cs="宋体"/>
                <w:szCs w:val="21"/>
              </w:rPr>
              <w:t>招标范围</w:t>
            </w:r>
          </w:p>
        </w:tc>
        <w:tc>
          <w:tcPr>
            <w:tcW w:w="6231" w:type="dxa"/>
            <w:tcBorders>
              <w:top w:val="single" w:color="auto" w:sz="4" w:space="0"/>
              <w:left w:val="single" w:color="auto" w:sz="4" w:space="0"/>
              <w:bottom w:val="single" w:color="auto" w:sz="4" w:space="0"/>
              <w:right w:val="single" w:color="auto" w:sz="4" w:space="0"/>
            </w:tcBorders>
            <w:vAlign w:val="center"/>
          </w:tcPr>
          <w:p>
            <w:pPr>
              <w:snapToGrid w:val="0"/>
              <w:spacing w:beforeLines="20" w:afterLines="20" w:line="240" w:lineRule="auto"/>
              <w:rPr>
                <w:rFonts w:ascii="宋体" w:hAnsi="宋体" w:cs="宋体"/>
                <w:szCs w:val="21"/>
              </w:rPr>
            </w:pPr>
            <w:r>
              <w:rPr>
                <w:rFonts w:hint="eastAsia" w:ascii="宋体" w:hAnsi="宋体" w:cs="宋体"/>
                <w:szCs w:val="21"/>
              </w:rPr>
              <w:t>配合我院完成本项目测绘及信息化劳务协作工作和配合后续服务，包括但不限于项目范围内的农村公路网规划、数据采集和数据成果更新入库。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0" w:type="dxa"/>
          <w:cantSplit/>
          <w:trHeight w:val="510" w:hRule="atLeast"/>
          <w:jc w:val="center"/>
        </w:trPr>
        <w:tc>
          <w:tcPr>
            <w:tcW w:w="96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ascii="宋体" w:hAnsi="宋体" w:cs="宋体"/>
                <w:szCs w:val="21"/>
              </w:rPr>
            </w:pPr>
          </w:p>
        </w:tc>
        <w:tc>
          <w:tcPr>
            <w:tcW w:w="1971" w:type="dxa"/>
            <w:tcBorders>
              <w:top w:val="single" w:color="auto" w:sz="4" w:space="0"/>
              <w:left w:val="single" w:color="auto" w:sz="4" w:space="0"/>
              <w:bottom w:val="single" w:color="auto" w:sz="4" w:space="0"/>
              <w:right w:val="single" w:color="auto" w:sz="4" w:space="0"/>
            </w:tcBorders>
            <w:vAlign w:val="center"/>
          </w:tcPr>
          <w:p>
            <w:pPr>
              <w:snapToGrid w:val="0"/>
              <w:spacing w:beforeLines="20" w:afterLines="20" w:line="240" w:lineRule="auto"/>
              <w:jc w:val="center"/>
              <w:rPr>
                <w:rFonts w:ascii="宋体" w:hAnsi="宋体" w:cs="宋体"/>
                <w:szCs w:val="21"/>
              </w:rPr>
            </w:pPr>
            <w:r>
              <w:rPr>
                <w:rFonts w:hint="eastAsia" w:ascii="宋体" w:hAnsi="宋体" w:cs="宋体"/>
                <w:szCs w:val="21"/>
              </w:rPr>
              <w:t>设计周期</w:t>
            </w:r>
          </w:p>
        </w:tc>
        <w:tc>
          <w:tcPr>
            <w:tcW w:w="6231" w:type="dxa"/>
            <w:tcBorders>
              <w:top w:val="single" w:color="auto" w:sz="4" w:space="0"/>
              <w:left w:val="single" w:color="auto" w:sz="4" w:space="0"/>
              <w:bottom w:val="single" w:color="auto" w:sz="4" w:space="0"/>
              <w:right w:val="single" w:color="auto" w:sz="4" w:space="0"/>
            </w:tcBorders>
            <w:vAlign w:val="center"/>
          </w:tcPr>
          <w:p>
            <w:pPr>
              <w:snapToGrid w:val="0"/>
              <w:spacing w:beforeLines="20" w:afterLines="20" w:line="240" w:lineRule="auto"/>
              <w:rPr>
                <w:rFonts w:ascii="宋体" w:hAnsi="宋体" w:cs="宋体"/>
                <w:szCs w:val="21"/>
                <w:u w:val="single"/>
              </w:rPr>
            </w:pPr>
            <w:r>
              <w:rPr>
                <w:rFonts w:ascii="宋体" w:hAnsi="宋体" w:cs="宋体"/>
                <w:sz w:val="20"/>
                <w:szCs w:val="21"/>
                <w:highlight w:val="none"/>
                <w:u w:val="single"/>
              </w:rPr>
              <w:t>30</w:t>
            </w:r>
            <w:r>
              <w:rPr>
                <w:rFonts w:hint="eastAsia" w:ascii="宋体" w:hAnsi="宋体" w:cs="宋体"/>
                <w:sz w:val="20"/>
                <w:szCs w:val="21"/>
                <w:highlight w:val="none"/>
                <w:u w:val="single"/>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0" w:type="dxa"/>
          <w:trHeight w:val="510" w:hRule="atLeast"/>
          <w:jc w:val="center"/>
        </w:trPr>
        <w:tc>
          <w:tcPr>
            <w:tcW w:w="967" w:type="dxa"/>
            <w:gridSpan w:val="2"/>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ascii="宋体" w:hAnsi="宋体" w:cs="宋体"/>
                <w:szCs w:val="21"/>
              </w:rPr>
            </w:pPr>
            <w:r>
              <w:rPr>
                <w:rFonts w:hint="eastAsia" w:ascii="宋体" w:hAnsi="宋体" w:cs="宋体"/>
                <w:szCs w:val="21"/>
              </w:rPr>
              <w:t>3</w:t>
            </w:r>
          </w:p>
        </w:tc>
        <w:tc>
          <w:tcPr>
            <w:tcW w:w="1971"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ascii="宋体" w:hAnsi="宋体" w:cs="宋体"/>
                <w:szCs w:val="21"/>
              </w:rPr>
            </w:pPr>
            <w:r>
              <w:rPr>
                <w:rFonts w:hint="eastAsia" w:ascii="宋体" w:hAnsi="宋体" w:cs="宋体"/>
                <w:szCs w:val="21"/>
              </w:rPr>
              <w:t>投标人资质条件、能力和信誉</w:t>
            </w:r>
          </w:p>
        </w:tc>
        <w:tc>
          <w:tcPr>
            <w:tcW w:w="6231"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rPr>
                <w:rFonts w:hint="eastAsia" w:ascii="宋体" w:hAnsi="宋体" w:eastAsia="宋体" w:cs="宋体"/>
                <w:szCs w:val="21"/>
                <w:lang w:eastAsia="zh-CN"/>
              </w:rPr>
            </w:pPr>
            <w:r>
              <w:rPr>
                <w:rFonts w:hint="eastAsia" w:ascii="宋体" w:hAnsi="宋体" w:cs="宋体"/>
                <w:szCs w:val="21"/>
              </w:rPr>
              <w:t>资质要求：</w:t>
            </w:r>
            <w:r>
              <w:rPr>
                <w:rFonts w:hint="eastAsia" w:ascii="宋体" w:hAnsi="宋体" w:cs="宋体"/>
                <w:szCs w:val="21"/>
                <w:u w:val="single"/>
              </w:rPr>
              <w:t>须具备独立法人资格，具有测绘乙级（含）以上资质</w:t>
            </w:r>
            <w:r>
              <w:rPr>
                <w:rFonts w:hint="eastAsia" w:ascii="宋体" w:hAnsi="宋体" w:cs="宋体"/>
                <w:szCs w:val="21"/>
                <w:u w:val="single"/>
                <w:lang w:eastAsia="zh-CN"/>
              </w:rPr>
              <w:t>；</w:t>
            </w:r>
          </w:p>
          <w:p>
            <w:pPr>
              <w:snapToGrid w:val="0"/>
              <w:spacing w:line="240" w:lineRule="auto"/>
              <w:rPr>
                <w:rFonts w:hint="eastAsia" w:ascii="宋体" w:hAnsi="宋体" w:eastAsia="宋体" w:cs="宋体"/>
                <w:szCs w:val="21"/>
                <w:lang w:eastAsia="zh-CN"/>
              </w:rPr>
            </w:pPr>
            <w:r>
              <w:rPr>
                <w:rFonts w:hint="eastAsia" w:ascii="宋体" w:hAnsi="宋体" w:cs="宋体"/>
                <w:szCs w:val="21"/>
              </w:rPr>
              <w:t>业绩要求：投标人自2018年1月1日至今（以合同签订日期为准）至少完成过1条公路测量或公路数据库更新的项目</w:t>
            </w:r>
            <w:r>
              <w:rPr>
                <w:rFonts w:hint="eastAsia" w:ascii="宋体" w:hAnsi="宋体" w:cs="宋体"/>
                <w:szCs w:val="21"/>
                <w:lang w:eastAsia="zh-CN"/>
              </w:rPr>
              <w:t>；</w:t>
            </w:r>
          </w:p>
          <w:p>
            <w:pPr>
              <w:snapToGrid w:val="0"/>
              <w:spacing w:line="240" w:lineRule="auto"/>
              <w:rPr>
                <w:rFonts w:hint="eastAsia" w:ascii="宋体" w:hAnsi="宋体" w:eastAsia="宋体" w:cs="宋体"/>
                <w:szCs w:val="21"/>
                <w:lang w:eastAsia="zh-CN"/>
              </w:rPr>
            </w:pPr>
            <w:r>
              <w:rPr>
                <w:rFonts w:hint="eastAsia" w:ascii="宋体" w:hAnsi="宋体" w:cs="宋体"/>
                <w:szCs w:val="21"/>
              </w:rPr>
              <w:t>项目负责人资格：测绘专业工程师或以上职称</w:t>
            </w:r>
            <w:r>
              <w:rPr>
                <w:rFonts w:hint="eastAsia" w:ascii="宋体" w:hAnsi="宋体" w:cs="宋体"/>
                <w:szCs w:val="21"/>
                <w:lang w:eastAsia="zh-CN"/>
              </w:rPr>
              <w:t>；</w:t>
            </w:r>
          </w:p>
          <w:p>
            <w:pPr>
              <w:shd w:val="clear" w:color="auto" w:fill="FFFFFF"/>
              <w:snapToGrid w:val="0"/>
              <w:spacing w:line="240" w:lineRule="auto"/>
              <w:jc w:val="left"/>
              <w:rPr>
                <w:rFonts w:hint="eastAsia" w:ascii="宋体" w:hAnsi="宋体" w:eastAsia="宋体" w:cs="宋体"/>
                <w:szCs w:val="21"/>
                <w:highlight w:val="none"/>
                <w:lang w:eastAsia="zh-CN"/>
              </w:rPr>
            </w:pPr>
            <w:r>
              <w:rPr>
                <w:rFonts w:hint="eastAsia" w:ascii="宋体" w:hAnsi="宋体" w:cs="宋体"/>
                <w:szCs w:val="21"/>
              </w:rPr>
              <w:t>信誉要求</w:t>
            </w:r>
            <w:r>
              <w:rPr>
                <w:rFonts w:hint="eastAsia" w:ascii="宋体" w:hAnsi="宋体" w:cs="宋体"/>
                <w:szCs w:val="21"/>
                <w:highlight w:val="none"/>
              </w:rPr>
              <w:t>：</w:t>
            </w:r>
            <w:r>
              <w:rPr>
                <w:rFonts w:hint="eastAsia" w:ascii="宋体" w:hAnsi="宋体" w:cs="宋体"/>
                <w:szCs w:val="21"/>
                <w:highlight w:val="none"/>
                <w:lang w:val="en-US" w:eastAsia="zh-CN"/>
              </w:rPr>
              <w:t>本公告之后投标人</w:t>
            </w:r>
            <w:r>
              <w:rPr>
                <w:rFonts w:hint="eastAsia" w:ascii="宋体" w:hAnsi="宋体" w:cs="宋体"/>
                <w:szCs w:val="21"/>
                <w:highlight w:val="none"/>
              </w:rPr>
              <w:t>在“信用中国”网站（http://www.creditchina.gov.cn/）中被列入失信被执行人名单的投标人，不得参加投标</w:t>
            </w:r>
            <w:r>
              <w:rPr>
                <w:rFonts w:hint="eastAsia" w:ascii="宋体" w:hAnsi="宋体" w:cs="宋体"/>
                <w:szCs w:val="21"/>
                <w:highlight w:val="none"/>
                <w:lang w:eastAsia="zh-CN"/>
              </w:rPr>
              <w:t>；</w:t>
            </w:r>
          </w:p>
          <w:p>
            <w:pPr>
              <w:shd w:val="clear" w:color="auto" w:fill="FFFFFF"/>
              <w:snapToGrid w:val="0"/>
              <w:spacing w:line="240" w:lineRule="auto"/>
              <w:rPr>
                <w:rFonts w:hint="default" w:ascii="宋体" w:hAnsi="宋体" w:cs="宋体"/>
                <w:szCs w:val="21"/>
                <w:highlight w:val="none"/>
                <w:lang w:val="en-US" w:eastAsia="zh-CN"/>
              </w:rPr>
            </w:pPr>
            <w:r>
              <w:rPr>
                <w:rFonts w:hint="eastAsia" w:ascii="宋体" w:hAnsi="宋体" w:cs="宋体"/>
                <w:szCs w:val="21"/>
                <w:highlight w:val="none"/>
              </w:rPr>
              <w:t>设备</w:t>
            </w:r>
            <w:r>
              <w:rPr>
                <w:rFonts w:hint="eastAsia" w:ascii="宋体" w:hAnsi="宋体" w:cs="宋体"/>
                <w:szCs w:val="21"/>
              </w:rPr>
              <w:t>要求</w:t>
            </w:r>
            <w:r>
              <w:rPr>
                <w:rFonts w:hint="eastAsia" w:ascii="宋体" w:hAnsi="宋体" w:cs="宋体"/>
                <w:szCs w:val="21"/>
                <w:highlight w:val="none"/>
                <w:lang w:eastAsia="zh-CN"/>
              </w:rPr>
              <w:t>：</w:t>
            </w:r>
            <w:r>
              <w:rPr>
                <w:rFonts w:hint="eastAsia" w:ascii="宋体" w:hAnsi="宋体" w:cs="宋体"/>
                <w:szCs w:val="21"/>
                <w:highlight w:val="none"/>
                <w:lang w:val="en-US" w:eastAsia="zh-CN"/>
              </w:rPr>
              <w:t>不少于3台RTK等测量设备；</w:t>
            </w:r>
          </w:p>
          <w:p>
            <w:pPr>
              <w:snapToGrid w:val="0"/>
              <w:spacing w:line="240" w:lineRule="auto"/>
              <w:rPr>
                <w:rFonts w:hint="eastAsia" w:ascii="宋体" w:hAnsi="宋体" w:eastAsia="宋体" w:cs="宋体"/>
                <w:szCs w:val="21"/>
                <w:lang w:eastAsia="zh-CN"/>
              </w:rPr>
            </w:pPr>
            <w:r>
              <w:rPr>
                <w:rFonts w:hint="eastAsia" w:ascii="宋体" w:hAnsi="宋体" w:cs="宋体"/>
                <w:szCs w:val="21"/>
              </w:rPr>
              <w:t>其他要求：在人员、资金等方面具有相应的设计能力</w:t>
            </w:r>
            <w:r>
              <w:rPr>
                <w:rFonts w:hint="eastAsia" w:ascii="宋体" w:hAnsi="宋体" w:cs="宋体"/>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0" w:type="dxa"/>
          <w:trHeight w:val="510" w:hRule="atLeast"/>
          <w:jc w:val="center"/>
        </w:trPr>
        <w:tc>
          <w:tcPr>
            <w:tcW w:w="967" w:type="dxa"/>
            <w:gridSpan w:val="2"/>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ascii="宋体" w:hAnsi="宋体" w:cs="宋体"/>
                <w:szCs w:val="21"/>
              </w:rPr>
            </w:pPr>
            <w:r>
              <w:rPr>
                <w:rFonts w:hint="eastAsia" w:ascii="宋体" w:hAnsi="宋体" w:cs="宋体"/>
                <w:szCs w:val="21"/>
              </w:rPr>
              <w:t>4</w:t>
            </w:r>
          </w:p>
        </w:tc>
        <w:tc>
          <w:tcPr>
            <w:tcW w:w="1971"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ascii="宋体" w:hAnsi="宋体" w:cs="宋体"/>
                <w:szCs w:val="21"/>
              </w:rPr>
            </w:pPr>
            <w:r>
              <w:rPr>
                <w:rFonts w:hint="eastAsia" w:ascii="宋体" w:hAnsi="宋体" w:cs="宋体"/>
                <w:szCs w:val="21"/>
              </w:rPr>
              <w:t>联合体</w:t>
            </w:r>
          </w:p>
        </w:tc>
        <w:tc>
          <w:tcPr>
            <w:tcW w:w="6231"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rPr>
                <w:rFonts w:ascii="宋体" w:hAnsi="宋体" w:cs="宋体"/>
                <w:szCs w:val="21"/>
              </w:rPr>
            </w:pPr>
            <w:r>
              <w:rPr>
                <w:rFonts w:hint="eastAsia" w:ascii="宋体" w:hAnsi="宋体" w:cs="宋体"/>
                <w:szCs w:val="21"/>
              </w:rPr>
              <w:sym w:font="Wingdings 2" w:char="F052"/>
            </w:r>
            <w:r>
              <w:rPr>
                <w:rFonts w:hint="eastAsia" w:ascii="宋体" w:hAnsi="宋体" w:cs="宋体"/>
                <w:szCs w:val="21"/>
              </w:rPr>
              <w:t>不接受</w:t>
            </w:r>
          </w:p>
          <w:p>
            <w:pPr>
              <w:snapToGrid w:val="0"/>
              <w:spacing w:line="240" w:lineRule="auto"/>
              <w:rPr>
                <w:rFonts w:ascii="宋体" w:hAnsi="宋体" w:cs="宋体"/>
                <w:szCs w:val="21"/>
              </w:rPr>
            </w:pPr>
            <w:r>
              <w:rPr>
                <w:rFonts w:hint="eastAsia" w:ascii="宋体" w:hAnsi="宋体" w:cs="宋体"/>
                <w:szCs w:val="21"/>
              </w:rPr>
              <w:t>□接受</w:t>
            </w:r>
          </w:p>
          <w:p>
            <w:pPr>
              <w:snapToGrid w:val="0"/>
              <w:spacing w:line="240" w:lineRule="auto"/>
              <w:rPr>
                <w:rFonts w:ascii="宋体" w:hAnsi="宋体" w:cs="宋体"/>
                <w:szCs w:val="21"/>
              </w:rPr>
            </w:pPr>
            <w:r>
              <w:rPr>
                <w:rFonts w:hint="eastAsia" w:ascii="宋体" w:hAnsi="宋体" w:cs="宋体"/>
                <w:szCs w:val="21"/>
              </w:rPr>
              <w:t>但联合体所有成员数量不得超过</w:t>
            </w:r>
            <w:r>
              <w:rPr>
                <w:rFonts w:hint="eastAsia" w:ascii="宋体" w:hAnsi="宋体" w:cs="宋体"/>
                <w:szCs w:val="21"/>
                <w:u w:val="single"/>
              </w:rPr>
              <w:t xml:space="preserve"> /  </w:t>
            </w:r>
            <w:r>
              <w:rPr>
                <w:rFonts w:hint="eastAsia" w:ascii="宋体" w:hAnsi="宋体" w:cs="宋体"/>
                <w:szCs w:val="21"/>
              </w:rPr>
              <w:t>家；</w:t>
            </w:r>
          </w:p>
          <w:p>
            <w:pPr>
              <w:snapToGrid w:val="0"/>
              <w:spacing w:line="240" w:lineRule="auto"/>
              <w:rPr>
                <w:rFonts w:ascii="宋体" w:hAnsi="宋体" w:cs="宋体"/>
                <w:szCs w:val="21"/>
                <w:u w:val="single"/>
              </w:rPr>
            </w:pPr>
            <w:r>
              <w:rPr>
                <w:rFonts w:hint="eastAsia" w:ascii="宋体" w:hAnsi="宋体" w:cs="宋体"/>
                <w:szCs w:val="21"/>
              </w:rPr>
              <w:t>还应满足下列要求：</w:t>
            </w:r>
            <w:r>
              <w:rPr>
                <w:rFonts w:hint="eastAsia" w:ascii="宋体" w:hAnsi="宋体" w:cs="宋体"/>
                <w:szCs w:val="21"/>
                <w:u w:val="single"/>
              </w:rPr>
              <w:t xml:space="preserve">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0" w:type="dxa"/>
          <w:trHeight w:val="510" w:hRule="atLeast"/>
          <w:jc w:val="center"/>
        </w:trPr>
        <w:tc>
          <w:tcPr>
            <w:tcW w:w="967" w:type="dxa"/>
            <w:gridSpan w:val="2"/>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ascii="宋体" w:hAnsi="宋体" w:cs="宋体"/>
                <w:szCs w:val="21"/>
              </w:rPr>
            </w:pPr>
            <w:r>
              <w:rPr>
                <w:rFonts w:hint="eastAsia" w:ascii="宋体" w:hAnsi="宋体" w:cs="宋体"/>
                <w:szCs w:val="21"/>
              </w:rPr>
              <w:t>5</w:t>
            </w:r>
          </w:p>
        </w:tc>
        <w:tc>
          <w:tcPr>
            <w:tcW w:w="1971"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ascii="宋体" w:hAnsi="宋体" w:cs="宋体"/>
                <w:szCs w:val="21"/>
              </w:rPr>
            </w:pPr>
            <w:r>
              <w:rPr>
                <w:rFonts w:hint="eastAsia" w:ascii="宋体" w:hAnsi="宋体" w:cs="宋体"/>
                <w:szCs w:val="21"/>
              </w:rPr>
              <w:t>踏勘现场</w:t>
            </w:r>
          </w:p>
        </w:tc>
        <w:tc>
          <w:tcPr>
            <w:tcW w:w="6231"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rPr>
                <w:rFonts w:ascii="宋体" w:hAnsi="宋体" w:cs="宋体"/>
                <w:szCs w:val="21"/>
              </w:rPr>
            </w:pPr>
            <w:r>
              <w:rPr>
                <w:rFonts w:hint="eastAsia" w:ascii="宋体" w:hAnsi="宋体" w:cs="宋体"/>
                <w:szCs w:val="21"/>
              </w:rPr>
              <w:sym w:font="Wingdings 2" w:char="F052"/>
            </w:r>
            <w:r>
              <w:rPr>
                <w:rFonts w:hint="eastAsia" w:ascii="宋体" w:hAnsi="宋体" w:cs="宋体"/>
                <w:szCs w:val="21"/>
              </w:rPr>
              <w:t>不组织</w:t>
            </w:r>
          </w:p>
          <w:p>
            <w:pPr>
              <w:snapToGrid w:val="0"/>
              <w:spacing w:line="240" w:lineRule="auto"/>
              <w:rPr>
                <w:rFonts w:ascii="宋体" w:hAnsi="宋体" w:cs="宋体"/>
                <w:szCs w:val="21"/>
              </w:rPr>
            </w:pPr>
            <w:r>
              <w:rPr>
                <w:rFonts w:hint="eastAsia" w:ascii="宋体" w:hAnsi="宋体" w:cs="宋体"/>
                <w:szCs w:val="21"/>
              </w:rPr>
              <w:t>□组织，踏勘时间：   年   月   日</w:t>
            </w:r>
          </w:p>
          <w:p>
            <w:pPr>
              <w:snapToGrid w:val="0"/>
              <w:spacing w:line="240" w:lineRule="auto"/>
              <w:rPr>
                <w:rFonts w:ascii="宋体" w:hAnsi="宋体" w:cs="宋体"/>
                <w:szCs w:val="21"/>
                <w:u w:val="single"/>
              </w:rPr>
            </w:pPr>
            <w:r>
              <w:rPr>
                <w:rFonts w:hint="eastAsia" w:ascii="宋体" w:hAnsi="宋体" w:cs="宋体"/>
                <w:szCs w:val="21"/>
              </w:rPr>
              <w:t xml:space="preserve">        踏勘集中地点：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0" w:type="dxa"/>
          <w:trHeight w:val="510" w:hRule="atLeast"/>
          <w:jc w:val="center"/>
        </w:trPr>
        <w:tc>
          <w:tcPr>
            <w:tcW w:w="967" w:type="dxa"/>
            <w:gridSpan w:val="2"/>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ascii="宋体" w:hAnsi="宋体" w:cs="宋体"/>
                <w:szCs w:val="21"/>
              </w:rPr>
            </w:pPr>
            <w:r>
              <w:rPr>
                <w:rFonts w:hint="eastAsia" w:ascii="宋体" w:hAnsi="宋体" w:cs="宋体"/>
                <w:szCs w:val="21"/>
              </w:rPr>
              <w:t>6</w:t>
            </w:r>
          </w:p>
        </w:tc>
        <w:tc>
          <w:tcPr>
            <w:tcW w:w="1971"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ascii="宋体" w:hAnsi="宋体" w:cs="宋体"/>
                <w:szCs w:val="21"/>
              </w:rPr>
            </w:pPr>
            <w:r>
              <w:rPr>
                <w:rFonts w:hint="eastAsia" w:ascii="宋体" w:hAnsi="宋体" w:cs="宋体"/>
                <w:szCs w:val="21"/>
              </w:rPr>
              <w:t>投标预备会</w:t>
            </w:r>
          </w:p>
        </w:tc>
        <w:tc>
          <w:tcPr>
            <w:tcW w:w="6231"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rPr>
                <w:rFonts w:ascii="宋体" w:hAnsi="宋体" w:cs="宋体"/>
                <w:szCs w:val="21"/>
              </w:rPr>
            </w:pPr>
            <w:r>
              <w:rPr>
                <w:rFonts w:hint="eastAsia" w:ascii="宋体" w:hAnsi="宋体" w:cs="宋体"/>
                <w:szCs w:val="21"/>
              </w:rPr>
              <w:sym w:font="Wingdings 2" w:char="F052"/>
            </w:r>
            <w:r>
              <w:rPr>
                <w:rFonts w:hint="eastAsia" w:ascii="宋体" w:hAnsi="宋体" w:cs="宋体"/>
                <w:szCs w:val="21"/>
              </w:rPr>
              <w:t>不召开</w:t>
            </w:r>
          </w:p>
          <w:p>
            <w:pPr>
              <w:snapToGrid w:val="0"/>
              <w:spacing w:line="240" w:lineRule="auto"/>
              <w:rPr>
                <w:rFonts w:ascii="宋体" w:hAnsi="宋体" w:cs="宋体"/>
                <w:szCs w:val="21"/>
              </w:rPr>
            </w:pPr>
            <w:r>
              <w:rPr>
                <w:rFonts w:hint="eastAsia" w:ascii="宋体" w:hAnsi="宋体" w:cs="宋体"/>
                <w:szCs w:val="21"/>
              </w:rPr>
              <w:t>□召开，召开时间：   年   月   日</w:t>
            </w:r>
          </w:p>
          <w:p>
            <w:pPr>
              <w:snapToGrid w:val="0"/>
              <w:spacing w:line="240" w:lineRule="auto"/>
              <w:ind w:firstLine="630"/>
              <w:rPr>
                <w:rFonts w:ascii="宋体" w:hAnsi="宋体" w:cs="宋体"/>
                <w:szCs w:val="21"/>
              </w:rPr>
            </w:pPr>
            <w:r>
              <w:rPr>
                <w:rFonts w:hint="eastAsia" w:ascii="宋体" w:hAnsi="宋体" w:cs="宋体"/>
                <w:szCs w:val="21"/>
              </w:rPr>
              <w:t xml:space="preserve">  召开地点：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0" w:type="dxa"/>
          <w:trHeight w:val="510" w:hRule="atLeast"/>
          <w:jc w:val="center"/>
        </w:trPr>
        <w:tc>
          <w:tcPr>
            <w:tcW w:w="967" w:type="dxa"/>
            <w:gridSpan w:val="2"/>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ascii="宋体" w:hAnsi="宋体" w:cs="宋体"/>
                <w:szCs w:val="21"/>
              </w:rPr>
            </w:pPr>
            <w:r>
              <w:rPr>
                <w:rFonts w:hint="eastAsia" w:ascii="宋体" w:hAnsi="宋体" w:cs="宋体"/>
                <w:szCs w:val="21"/>
              </w:rPr>
              <w:t>7</w:t>
            </w:r>
          </w:p>
        </w:tc>
        <w:tc>
          <w:tcPr>
            <w:tcW w:w="1971"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ascii="宋体" w:hAnsi="宋体" w:cs="宋体"/>
                <w:szCs w:val="21"/>
              </w:rPr>
            </w:pPr>
            <w:r>
              <w:rPr>
                <w:rFonts w:hint="eastAsia" w:ascii="宋体" w:hAnsi="宋体" w:cs="宋体"/>
                <w:szCs w:val="21"/>
              </w:rPr>
              <w:t>分  包</w:t>
            </w:r>
          </w:p>
        </w:tc>
        <w:tc>
          <w:tcPr>
            <w:tcW w:w="6231"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rPr>
                <w:rFonts w:ascii="宋体" w:hAnsi="宋体" w:cs="宋体"/>
                <w:szCs w:val="21"/>
              </w:rPr>
            </w:pPr>
            <w:r>
              <w:rPr>
                <w:rFonts w:hint="eastAsia" w:ascii="宋体" w:hAnsi="宋体" w:cs="宋体"/>
                <w:szCs w:val="21"/>
              </w:rPr>
              <w:sym w:font="Wingdings 2" w:char="F052"/>
            </w:r>
            <w:r>
              <w:rPr>
                <w:rFonts w:hint="eastAsia" w:ascii="宋体" w:hAnsi="宋体" w:cs="宋体"/>
                <w:szCs w:val="21"/>
              </w:rPr>
              <w:t>不允许</w:t>
            </w:r>
          </w:p>
          <w:p>
            <w:pPr>
              <w:snapToGrid w:val="0"/>
              <w:spacing w:line="240" w:lineRule="auto"/>
              <w:jc w:val="left"/>
              <w:rPr>
                <w:rFonts w:ascii="宋体" w:hAnsi="宋体" w:cs="宋体"/>
                <w:szCs w:val="21"/>
              </w:rPr>
            </w:pPr>
            <w:r>
              <w:rPr>
                <w:rFonts w:hint="eastAsia" w:ascii="宋体" w:hAnsi="宋体" w:cs="宋体"/>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0" w:type="dxa"/>
          <w:trHeight w:val="510" w:hRule="atLeast"/>
          <w:jc w:val="center"/>
        </w:trPr>
        <w:tc>
          <w:tcPr>
            <w:tcW w:w="967" w:type="dxa"/>
            <w:gridSpan w:val="2"/>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ascii="宋体" w:hAnsi="宋体" w:cs="宋体"/>
                <w:szCs w:val="21"/>
              </w:rPr>
            </w:pPr>
            <w:r>
              <w:rPr>
                <w:rFonts w:hint="eastAsia" w:ascii="宋体" w:hAnsi="宋体" w:cs="宋体"/>
                <w:szCs w:val="21"/>
              </w:rPr>
              <w:t>8</w:t>
            </w:r>
          </w:p>
        </w:tc>
        <w:tc>
          <w:tcPr>
            <w:tcW w:w="1971"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ascii="宋体" w:hAnsi="宋体" w:cs="宋体"/>
                <w:szCs w:val="21"/>
              </w:rPr>
            </w:pPr>
            <w:r>
              <w:rPr>
                <w:rFonts w:hint="eastAsia" w:ascii="宋体" w:hAnsi="宋体" w:cs="宋体"/>
                <w:szCs w:val="21"/>
              </w:rPr>
              <w:t>构成招标文件的其他材料</w:t>
            </w:r>
          </w:p>
        </w:tc>
        <w:tc>
          <w:tcPr>
            <w:tcW w:w="6231"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both"/>
              <w:rPr>
                <w:rFonts w:ascii="宋体" w:hAnsi="宋体" w:cs="宋体"/>
                <w:szCs w:val="21"/>
              </w:rPr>
            </w:pPr>
            <w:r>
              <w:rPr>
                <w:rFonts w:hint="eastAsia" w:ascii="宋体" w:hAnsi="宋体" w:cs="宋体"/>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0" w:type="dxa"/>
          <w:trHeight w:val="510" w:hRule="atLeast"/>
          <w:jc w:val="center"/>
        </w:trPr>
        <w:tc>
          <w:tcPr>
            <w:tcW w:w="967" w:type="dxa"/>
            <w:gridSpan w:val="2"/>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ascii="宋体" w:hAnsi="宋体" w:cs="宋体"/>
                <w:szCs w:val="21"/>
              </w:rPr>
            </w:pPr>
            <w:r>
              <w:rPr>
                <w:rFonts w:hint="eastAsia" w:ascii="宋体" w:hAnsi="宋体" w:cs="宋体"/>
                <w:szCs w:val="21"/>
              </w:rPr>
              <w:t>9</w:t>
            </w:r>
          </w:p>
        </w:tc>
        <w:tc>
          <w:tcPr>
            <w:tcW w:w="1971"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ascii="宋体" w:hAnsi="宋体" w:cs="宋体"/>
                <w:szCs w:val="21"/>
              </w:rPr>
            </w:pPr>
            <w:r>
              <w:rPr>
                <w:rFonts w:hint="eastAsia" w:ascii="宋体" w:hAnsi="宋体" w:cs="宋体"/>
                <w:szCs w:val="21"/>
              </w:rPr>
              <w:t>投标截止时间</w:t>
            </w:r>
          </w:p>
        </w:tc>
        <w:tc>
          <w:tcPr>
            <w:tcW w:w="6231"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left"/>
              <w:rPr>
                <w:rFonts w:ascii="宋体" w:hAnsi="宋体" w:cs="宋体"/>
                <w:szCs w:val="21"/>
                <w:u w:val="single"/>
              </w:rPr>
            </w:pPr>
            <w:r>
              <w:rPr>
                <w:rFonts w:hint="eastAsia" w:ascii="宋体" w:hAnsi="宋体" w:cs="宋体"/>
                <w:szCs w:val="21"/>
                <w:u w:val="single"/>
              </w:rPr>
              <w:t>202</w:t>
            </w:r>
            <w:r>
              <w:rPr>
                <w:rFonts w:hint="eastAsia" w:ascii="宋体" w:hAnsi="宋体" w:cs="宋体"/>
                <w:szCs w:val="21"/>
                <w:u w:val="single"/>
                <w:lang w:val="en-US" w:eastAsia="zh-CN"/>
              </w:rPr>
              <w:t>4</w:t>
            </w:r>
            <w:r>
              <w:rPr>
                <w:rFonts w:hint="eastAsia" w:ascii="宋体" w:hAnsi="宋体" w:cs="宋体"/>
                <w:szCs w:val="21"/>
              </w:rPr>
              <w:t>年</w:t>
            </w:r>
            <w:r>
              <w:rPr>
                <w:rFonts w:ascii="宋体" w:hAnsi="宋体" w:cs="宋体"/>
                <w:szCs w:val="21"/>
                <w:u w:val="single"/>
              </w:rPr>
              <w:t>1</w:t>
            </w:r>
            <w:r>
              <w:rPr>
                <w:rFonts w:hint="eastAsia" w:ascii="宋体" w:hAnsi="宋体" w:cs="宋体"/>
                <w:szCs w:val="21"/>
              </w:rPr>
              <w:t>月</w:t>
            </w:r>
            <w:r>
              <w:rPr>
                <w:rFonts w:hint="eastAsia" w:ascii="宋体" w:hAnsi="宋体" w:cs="宋体"/>
                <w:szCs w:val="21"/>
                <w:u w:val="single"/>
                <w:lang w:val="en-US" w:eastAsia="zh-CN"/>
              </w:rPr>
              <w:t>5</w:t>
            </w:r>
            <w:r>
              <w:rPr>
                <w:rFonts w:hint="eastAsia" w:ascii="宋体" w:hAnsi="宋体" w:cs="宋体"/>
                <w:szCs w:val="21"/>
              </w:rPr>
              <w:t>日上午</w:t>
            </w:r>
            <w:r>
              <w:rPr>
                <w:rFonts w:hint="eastAsia" w:ascii="宋体" w:hAnsi="宋体" w:cs="宋体"/>
                <w:szCs w:val="21"/>
                <w:u w:val="single"/>
              </w:rPr>
              <w:t xml:space="preserve">9:00前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0" w:type="dxa"/>
          <w:trHeight w:val="510" w:hRule="atLeast"/>
          <w:jc w:val="center"/>
        </w:trPr>
        <w:tc>
          <w:tcPr>
            <w:tcW w:w="967" w:type="dxa"/>
            <w:gridSpan w:val="2"/>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ascii="宋体" w:hAnsi="宋体" w:cs="宋体"/>
                <w:szCs w:val="21"/>
              </w:rPr>
            </w:pPr>
            <w:r>
              <w:rPr>
                <w:rFonts w:hint="eastAsia" w:ascii="宋体" w:hAnsi="宋体" w:cs="宋体"/>
                <w:szCs w:val="21"/>
              </w:rPr>
              <w:t>10</w:t>
            </w:r>
          </w:p>
        </w:tc>
        <w:tc>
          <w:tcPr>
            <w:tcW w:w="1971"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ascii="宋体" w:hAnsi="宋体" w:cs="宋体"/>
                <w:szCs w:val="21"/>
              </w:rPr>
            </w:pPr>
            <w:r>
              <w:rPr>
                <w:rFonts w:hint="eastAsia" w:ascii="宋体" w:hAnsi="宋体" w:cs="宋体"/>
                <w:szCs w:val="21"/>
              </w:rPr>
              <w:t>投标文件形式</w:t>
            </w:r>
            <w:r>
              <w:rPr>
                <w:rStyle w:val="24"/>
                <w:rFonts w:hint="eastAsia" w:ascii="宋体" w:hAnsi="宋体" w:cs="宋体"/>
                <w:szCs w:val="21"/>
              </w:rPr>
              <w:footnoteReference w:id="1"/>
            </w:r>
          </w:p>
        </w:tc>
        <w:tc>
          <w:tcPr>
            <w:tcW w:w="6231"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rPr>
                <w:rFonts w:ascii="宋体" w:hAnsi="宋体" w:cs="宋体"/>
                <w:szCs w:val="21"/>
              </w:rPr>
            </w:pPr>
            <w:r>
              <w:rPr>
                <w:rFonts w:hint="eastAsia" w:ascii="宋体" w:hAnsi="宋体" w:cs="宋体"/>
                <w:szCs w:val="21"/>
              </w:rPr>
              <w:t>□双信封</w:t>
            </w:r>
          </w:p>
          <w:p>
            <w:pPr>
              <w:snapToGrid w:val="0"/>
              <w:spacing w:line="240" w:lineRule="auto"/>
              <w:rPr>
                <w:rFonts w:ascii="宋体" w:hAnsi="宋体" w:cs="宋体"/>
                <w:szCs w:val="21"/>
                <w:u w:val="single"/>
              </w:rPr>
            </w:pPr>
            <w:r>
              <w:rPr>
                <w:rFonts w:hint="eastAsia" w:ascii="宋体" w:hAnsi="宋体" w:cs="宋体"/>
                <w:szCs w:val="21"/>
              </w:rPr>
              <w:sym w:font="Wingdings 2" w:char="F052"/>
            </w:r>
            <w:r>
              <w:rPr>
                <w:rFonts w:hint="eastAsia" w:ascii="宋体" w:hAnsi="宋体" w:cs="宋体"/>
                <w:szCs w:val="21"/>
              </w:rPr>
              <w:t>单信封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0" w:type="dxa"/>
          <w:trHeight w:val="510" w:hRule="atLeast"/>
          <w:jc w:val="center"/>
        </w:trPr>
        <w:tc>
          <w:tcPr>
            <w:tcW w:w="967" w:type="dxa"/>
            <w:gridSpan w:val="2"/>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ascii="宋体" w:hAnsi="宋体" w:cs="宋体"/>
                <w:szCs w:val="21"/>
              </w:rPr>
            </w:pPr>
            <w:r>
              <w:rPr>
                <w:rFonts w:hint="eastAsia" w:ascii="宋体" w:hAnsi="宋体" w:cs="宋体"/>
                <w:szCs w:val="21"/>
              </w:rPr>
              <w:t>11</w:t>
            </w:r>
          </w:p>
        </w:tc>
        <w:tc>
          <w:tcPr>
            <w:tcW w:w="1971"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ascii="宋体" w:hAnsi="宋体" w:cs="宋体"/>
                <w:szCs w:val="21"/>
              </w:rPr>
            </w:pPr>
            <w:r>
              <w:rPr>
                <w:rFonts w:hint="eastAsia" w:ascii="宋体" w:hAnsi="宋体" w:cs="宋体"/>
                <w:szCs w:val="21"/>
              </w:rPr>
              <w:t>招标人是否设有最高投标限价</w:t>
            </w:r>
          </w:p>
        </w:tc>
        <w:tc>
          <w:tcPr>
            <w:tcW w:w="6231"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rPr>
                <w:rFonts w:ascii="宋体" w:hAnsi="宋体" w:cs="宋体"/>
                <w:szCs w:val="21"/>
              </w:rPr>
            </w:pPr>
            <w:r>
              <w:rPr>
                <w:rFonts w:hint="eastAsia" w:ascii="宋体" w:hAnsi="宋体" w:cs="宋体"/>
                <w:szCs w:val="21"/>
              </w:rPr>
              <w:t>□否</w:t>
            </w:r>
          </w:p>
          <w:p>
            <w:pPr>
              <w:snapToGrid w:val="0"/>
              <w:spacing w:line="240" w:lineRule="auto"/>
              <w:rPr>
                <w:rFonts w:ascii="宋体" w:hAnsi="宋体" w:cs="宋体"/>
                <w:szCs w:val="21"/>
              </w:rPr>
            </w:pPr>
            <w:r>
              <w:rPr>
                <w:rFonts w:hint="eastAsia" w:ascii="宋体" w:hAnsi="宋体" w:cs="宋体"/>
                <w:szCs w:val="21"/>
              </w:rPr>
              <w:sym w:font="Wingdings 2" w:char="F052"/>
            </w:r>
            <w:r>
              <w:rPr>
                <w:rFonts w:hint="eastAsia" w:ascii="宋体" w:hAnsi="宋体" w:cs="宋体"/>
                <w:szCs w:val="21"/>
              </w:rPr>
              <w:t>是，控制价：</w:t>
            </w:r>
            <w:r>
              <w:rPr>
                <w:rFonts w:hint="eastAsia" w:ascii="宋体" w:hAnsi="宋体" w:cs="宋体"/>
                <w:szCs w:val="21"/>
                <w:u w:val="single"/>
              </w:rPr>
              <w:t xml:space="preserve"> </w:t>
            </w:r>
            <w:r>
              <w:rPr>
                <w:rFonts w:ascii="宋体" w:hAnsi="宋体" w:cs="宋体"/>
                <w:szCs w:val="21"/>
                <w:u w:val="single"/>
              </w:rPr>
              <w:t>79</w:t>
            </w:r>
            <w:r>
              <w:rPr>
                <w:rFonts w:hint="eastAsia" w:ascii="宋体" w:hAnsi="宋体" w:cs="宋体"/>
                <w:szCs w:val="21"/>
                <w:u w:val="single"/>
              </w:rPr>
              <w:t xml:space="preserve">.00万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0" w:type="dxa"/>
          <w:trHeight w:val="510" w:hRule="atLeast"/>
          <w:jc w:val="center"/>
        </w:trPr>
        <w:tc>
          <w:tcPr>
            <w:tcW w:w="967" w:type="dxa"/>
            <w:gridSpan w:val="2"/>
            <w:tcBorders>
              <w:top w:val="single" w:color="auto" w:sz="4" w:space="0"/>
              <w:left w:val="single" w:color="auto" w:sz="4" w:space="0"/>
              <w:bottom w:val="single" w:color="auto" w:sz="4" w:space="0"/>
              <w:right w:val="single" w:color="auto" w:sz="4" w:space="0"/>
            </w:tcBorders>
            <w:vAlign w:val="top"/>
          </w:tcPr>
          <w:p>
            <w:pPr>
              <w:snapToGrid w:val="0"/>
              <w:spacing w:before="180" w:after="180" w:line="240" w:lineRule="auto"/>
              <w:jc w:val="center"/>
              <w:rPr>
                <w:rFonts w:ascii="宋体" w:hAnsi="宋体" w:cs="宋体"/>
                <w:szCs w:val="21"/>
              </w:rPr>
            </w:pPr>
            <w:r>
              <w:rPr>
                <w:rFonts w:hint="eastAsia" w:ascii="宋体" w:hAnsi="宋体" w:cs="宋体"/>
                <w:szCs w:val="21"/>
              </w:rPr>
              <w:t>12</w:t>
            </w:r>
          </w:p>
        </w:tc>
        <w:tc>
          <w:tcPr>
            <w:tcW w:w="1971" w:type="dxa"/>
            <w:tcBorders>
              <w:top w:val="single" w:color="auto" w:sz="4" w:space="0"/>
              <w:left w:val="single" w:color="auto" w:sz="4" w:space="0"/>
              <w:bottom w:val="single" w:color="auto" w:sz="4" w:space="0"/>
              <w:right w:val="single" w:color="auto" w:sz="4" w:space="0"/>
            </w:tcBorders>
            <w:vAlign w:val="top"/>
          </w:tcPr>
          <w:p>
            <w:pPr>
              <w:snapToGrid w:val="0"/>
              <w:spacing w:before="180" w:after="180" w:line="240" w:lineRule="auto"/>
              <w:jc w:val="center"/>
              <w:rPr>
                <w:rFonts w:ascii="宋体" w:hAnsi="宋体" w:cs="宋体"/>
                <w:szCs w:val="21"/>
              </w:rPr>
            </w:pPr>
            <w:r>
              <w:rPr>
                <w:rFonts w:hint="eastAsia" w:ascii="宋体" w:hAnsi="宋体" w:cs="宋体"/>
                <w:szCs w:val="21"/>
              </w:rPr>
              <w:t>投标有效期</w:t>
            </w:r>
          </w:p>
        </w:tc>
        <w:tc>
          <w:tcPr>
            <w:tcW w:w="6231" w:type="dxa"/>
            <w:tcBorders>
              <w:top w:val="single" w:color="auto" w:sz="4" w:space="0"/>
              <w:left w:val="single" w:color="auto" w:sz="4" w:space="0"/>
              <w:bottom w:val="single" w:color="auto" w:sz="4" w:space="0"/>
              <w:right w:val="single" w:color="auto" w:sz="4" w:space="0"/>
            </w:tcBorders>
            <w:vAlign w:val="top"/>
          </w:tcPr>
          <w:p>
            <w:pPr>
              <w:snapToGrid w:val="0"/>
              <w:spacing w:before="180" w:after="180" w:line="240" w:lineRule="auto"/>
              <w:jc w:val="left"/>
              <w:rPr>
                <w:rFonts w:ascii="宋体" w:hAnsi="宋体" w:cs="宋体"/>
                <w:szCs w:val="21"/>
                <w:u w:val="single"/>
              </w:rPr>
            </w:pPr>
            <w:r>
              <w:rPr>
                <w:rFonts w:hint="eastAsia" w:ascii="宋体" w:hAnsi="宋体" w:cs="宋体"/>
                <w:szCs w:val="21"/>
              </w:rPr>
              <w:t>递交投标文件截止之日起计算</w:t>
            </w:r>
            <w:r>
              <w:rPr>
                <w:rFonts w:hint="eastAsia" w:ascii="宋体" w:hAnsi="宋体" w:cs="宋体"/>
                <w:szCs w:val="21"/>
                <w:u w:val="single"/>
              </w:rPr>
              <w:t>60</w:t>
            </w:r>
            <w:r>
              <w:rPr>
                <w:rFonts w:hint="eastAsia" w:ascii="宋体" w:hAnsi="宋体" w:cs="宋体"/>
                <w:szCs w:val="21"/>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67"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Lines="50" w:afterLines="50" w:line="240" w:lineRule="auto"/>
              <w:jc w:val="center"/>
              <w:rPr>
                <w:rFonts w:ascii="宋体" w:hAnsi="宋体" w:cs="宋体"/>
                <w:szCs w:val="21"/>
              </w:rPr>
            </w:pPr>
            <w:r>
              <w:rPr>
                <w:rFonts w:hint="eastAsia" w:ascii="宋体" w:hAnsi="宋体" w:cs="宋体"/>
                <w:szCs w:val="21"/>
              </w:rPr>
              <w:t>13</w:t>
            </w:r>
          </w:p>
        </w:tc>
        <w:tc>
          <w:tcPr>
            <w:tcW w:w="1971" w:type="dxa"/>
            <w:tcBorders>
              <w:top w:val="single" w:color="auto" w:sz="4" w:space="0"/>
              <w:left w:val="single" w:color="auto" w:sz="4" w:space="0"/>
              <w:bottom w:val="single" w:color="auto" w:sz="4" w:space="0"/>
              <w:right w:val="single" w:color="auto" w:sz="4" w:space="0"/>
            </w:tcBorders>
            <w:vAlign w:val="center"/>
          </w:tcPr>
          <w:p>
            <w:pPr>
              <w:snapToGrid w:val="0"/>
              <w:spacing w:beforeLines="50" w:afterLines="50" w:line="240" w:lineRule="auto"/>
              <w:jc w:val="center"/>
              <w:rPr>
                <w:rFonts w:ascii="宋体" w:hAnsi="宋体" w:cs="宋体"/>
                <w:szCs w:val="21"/>
              </w:rPr>
            </w:pPr>
            <w:r>
              <w:rPr>
                <w:rFonts w:hint="eastAsia" w:ascii="宋体" w:hAnsi="宋体" w:cs="宋体"/>
                <w:szCs w:val="21"/>
              </w:rPr>
              <w:t>投标保证金</w:t>
            </w:r>
          </w:p>
        </w:tc>
        <w:tc>
          <w:tcPr>
            <w:tcW w:w="6261" w:type="dxa"/>
            <w:gridSpan w:val="2"/>
            <w:tcBorders>
              <w:top w:val="single" w:color="auto" w:sz="4" w:space="0"/>
              <w:left w:val="single" w:color="auto" w:sz="4" w:space="0"/>
              <w:bottom w:val="single" w:color="auto" w:sz="4" w:space="0"/>
              <w:right w:val="single" w:color="auto" w:sz="4" w:space="0"/>
            </w:tcBorders>
            <w:vAlign w:val="center"/>
          </w:tcPr>
          <w:p>
            <w:pPr>
              <w:spacing w:beforeLines="50" w:afterLines="50" w:line="240" w:lineRule="auto"/>
              <w:rPr>
                <w:rFonts w:ascii="宋体" w:hAnsi="宋体" w:cs="宋体"/>
                <w:snapToGrid w:val="0"/>
                <w:kern w:val="0"/>
                <w:szCs w:val="21"/>
              </w:rPr>
            </w:pPr>
            <w:r>
              <w:rPr>
                <w:rFonts w:hint="eastAsia" w:ascii="宋体" w:hAnsi="宋体" w:cs="宋体"/>
                <w:snapToGrid w:val="0"/>
                <w:kern w:val="0"/>
                <w:szCs w:val="21"/>
              </w:rPr>
              <w:t xml:space="preserve">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67"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120" w:after="100" w:line="240" w:lineRule="auto"/>
              <w:jc w:val="center"/>
              <w:rPr>
                <w:rFonts w:ascii="宋体" w:hAnsi="宋体" w:cs="宋体"/>
                <w:szCs w:val="21"/>
              </w:rPr>
            </w:pPr>
            <w:r>
              <w:rPr>
                <w:rFonts w:hint="eastAsia" w:ascii="宋体" w:hAnsi="宋体" w:cs="宋体"/>
                <w:szCs w:val="21"/>
              </w:rPr>
              <w:t>14</w:t>
            </w:r>
          </w:p>
        </w:tc>
        <w:tc>
          <w:tcPr>
            <w:tcW w:w="1971" w:type="dxa"/>
            <w:tcBorders>
              <w:top w:val="single" w:color="auto" w:sz="4" w:space="0"/>
              <w:left w:val="single" w:color="auto" w:sz="4" w:space="0"/>
              <w:bottom w:val="single" w:color="auto" w:sz="4" w:space="0"/>
              <w:right w:val="single" w:color="auto" w:sz="4" w:space="0"/>
            </w:tcBorders>
            <w:vAlign w:val="center"/>
          </w:tcPr>
          <w:p>
            <w:pPr>
              <w:snapToGrid w:val="0"/>
              <w:spacing w:before="120" w:after="100" w:line="240" w:lineRule="auto"/>
              <w:jc w:val="center"/>
              <w:rPr>
                <w:rFonts w:ascii="宋体" w:hAnsi="宋体" w:cs="宋体"/>
                <w:szCs w:val="21"/>
              </w:rPr>
            </w:pPr>
            <w:r>
              <w:rPr>
                <w:rFonts w:hint="eastAsia" w:ascii="宋体" w:hAnsi="宋体" w:cs="宋体"/>
                <w:szCs w:val="21"/>
              </w:rPr>
              <w:t>投标文件副本份数</w:t>
            </w:r>
          </w:p>
        </w:tc>
        <w:tc>
          <w:tcPr>
            <w:tcW w:w="6261" w:type="dxa"/>
            <w:gridSpan w:val="2"/>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left"/>
              <w:rPr>
                <w:rFonts w:ascii="宋体" w:hAnsi="宋体" w:cs="宋体"/>
              </w:rPr>
            </w:pPr>
            <w:r>
              <w:rPr>
                <w:rFonts w:hint="eastAsia" w:ascii="宋体" w:hAnsi="宋体" w:cs="宋体"/>
              </w:rPr>
              <w:t>正本</w:t>
            </w:r>
            <w:r>
              <w:rPr>
                <w:rFonts w:hint="eastAsia" w:ascii="宋体" w:hAnsi="宋体" w:cs="宋体"/>
                <w:b/>
                <w:bCs/>
                <w:u w:val="single"/>
              </w:rPr>
              <w:t>1</w:t>
            </w:r>
            <w:r>
              <w:rPr>
                <w:rFonts w:hint="eastAsia" w:ascii="宋体" w:hAnsi="宋体" w:cs="宋体"/>
              </w:rPr>
              <w:t>份、副本</w:t>
            </w:r>
            <w:r>
              <w:rPr>
                <w:rFonts w:hint="eastAsia" w:ascii="宋体" w:hAnsi="宋体" w:cs="宋体"/>
                <w:b/>
                <w:u w:val="single"/>
              </w:rPr>
              <w:t>4</w:t>
            </w:r>
            <w:r>
              <w:rPr>
                <w:rFonts w:hint="eastAsia" w:ascii="宋体" w:hAnsi="宋体" w:cs="宋体"/>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67" w:type="dxa"/>
            <w:gridSpan w:val="2"/>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ascii="宋体" w:hAnsi="宋体" w:cs="宋体"/>
                <w:szCs w:val="21"/>
              </w:rPr>
            </w:pPr>
            <w:r>
              <w:rPr>
                <w:rFonts w:hint="eastAsia" w:ascii="宋体" w:hAnsi="宋体" w:cs="宋体"/>
                <w:szCs w:val="21"/>
              </w:rPr>
              <w:t>15</w:t>
            </w:r>
          </w:p>
        </w:tc>
        <w:tc>
          <w:tcPr>
            <w:tcW w:w="1971" w:type="dxa"/>
            <w:tcBorders>
              <w:top w:val="single" w:color="auto" w:sz="4" w:space="0"/>
              <w:left w:val="single" w:color="auto" w:sz="4" w:space="0"/>
              <w:bottom w:val="single" w:color="auto" w:sz="4" w:space="0"/>
              <w:right w:val="single" w:color="auto" w:sz="4" w:space="0"/>
            </w:tcBorders>
            <w:vAlign w:val="center"/>
          </w:tcPr>
          <w:p>
            <w:pPr>
              <w:snapToGrid w:val="0"/>
              <w:spacing w:before="120" w:after="100" w:line="240" w:lineRule="auto"/>
              <w:jc w:val="center"/>
              <w:rPr>
                <w:rFonts w:ascii="宋体" w:hAnsi="宋体" w:cs="宋体"/>
                <w:szCs w:val="21"/>
              </w:rPr>
            </w:pPr>
            <w:r>
              <w:rPr>
                <w:rFonts w:hint="eastAsia" w:ascii="宋体" w:hAnsi="宋体" w:cs="宋体"/>
                <w:szCs w:val="21"/>
              </w:rPr>
              <w:t>封套上写明</w:t>
            </w:r>
          </w:p>
          <w:p>
            <w:pPr>
              <w:snapToGrid w:val="0"/>
              <w:spacing w:line="240" w:lineRule="auto"/>
              <w:jc w:val="center"/>
              <w:rPr>
                <w:rFonts w:ascii="宋体" w:hAnsi="宋体" w:cs="宋体"/>
                <w:szCs w:val="21"/>
              </w:rPr>
            </w:pPr>
          </w:p>
        </w:tc>
        <w:tc>
          <w:tcPr>
            <w:tcW w:w="6261" w:type="dxa"/>
            <w:gridSpan w:val="2"/>
            <w:tcBorders>
              <w:top w:val="single" w:color="auto" w:sz="4" w:space="0"/>
              <w:left w:val="single" w:color="auto" w:sz="4" w:space="0"/>
              <w:bottom w:val="single" w:color="auto" w:sz="4" w:space="0"/>
              <w:right w:val="single" w:color="auto" w:sz="4" w:space="0"/>
            </w:tcBorders>
            <w:vAlign w:val="center"/>
          </w:tcPr>
          <w:p>
            <w:pPr>
              <w:snapToGrid w:val="0"/>
              <w:spacing w:line="240" w:lineRule="auto"/>
              <w:ind w:left="1260" w:hanging="1260" w:hangingChars="600"/>
              <w:jc w:val="left"/>
              <w:rPr>
                <w:rFonts w:ascii="宋体" w:hAnsi="宋体" w:cs="宋体"/>
                <w:szCs w:val="21"/>
                <w:u w:val="single"/>
              </w:rPr>
            </w:pPr>
            <w:r>
              <w:rPr>
                <w:rFonts w:hint="eastAsia" w:ascii="宋体" w:hAnsi="宋体" w:cs="宋体"/>
                <w:szCs w:val="21"/>
              </w:rPr>
              <w:t>投标人地址：</w:t>
            </w:r>
          </w:p>
          <w:p>
            <w:pPr>
              <w:snapToGrid w:val="0"/>
              <w:spacing w:line="240" w:lineRule="auto"/>
              <w:jc w:val="left"/>
              <w:rPr>
                <w:rFonts w:ascii="宋体" w:hAnsi="宋体" w:cs="宋体"/>
                <w:szCs w:val="21"/>
                <w:u w:val="single"/>
              </w:rPr>
            </w:pPr>
            <w:r>
              <w:rPr>
                <w:rFonts w:hint="eastAsia" w:ascii="宋体" w:hAnsi="宋体" w:cs="宋体"/>
                <w:szCs w:val="21"/>
              </w:rPr>
              <w:t>投标人名称：</w:t>
            </w:r>
          </w:p>
          <w:p>
            <w:pPr>
              <w:snapToGrid w:val="0"/>
              <w:spacing w:line="240" w:lineRule="auto"/>
              <w:jc w:val="left"/>
              <w:rPr>
                <w:rFonts w:ascii="宋体" w:hAnsi="宋体" w:cs="宋体"/>
                <w:szCs w:val="21"/>
                <w:u w:val="single"/>
              </w:rPr>
            </w:pPr>
            <w:r>
              <w:rPr>
                <w:rFonts w:hint="eastAsia" w:ascii="宋体" w:hAnsi="宋体" w:cs="宋体"/>
                <w:szCs w:val="21"/>
                <w:u w:val="single"/>
              </w:rPr>
              <w:t>保亭、澄迈、东方等三个市县农村公路路网规划测绘及信息化劳务协作</w:t>
            </w:r>
            <w:r>
              <w:rPr>
                <w:rFonts w:hint="eastAsia" w:ascii="宋体" w:hAnsi="宋体" w:cs="宋体"/>
                <w:szCs w:val="21"/>
              </w:rPr>
              <w:t>投标文件</w:t>
            </w:r>
          </w:p>
          <w:p>
            <w:pPr>
              <w:snapToGrid w:val="0"/>
              <w:spacing w:line="240" w:lineRule="auto"/>
              <w:jc w:val="left"/>
              <w:rPr>
                <w:rFonts w:ascii="宋体" w:hAnsi="宋体" w:cs="宋体"/>
                <w:szCs w:val="21"/>
              </w:rPr>
            </w:pPr>
            <w:r>
              <w:rPr>
                <w:rFonts w:hint="eastAsia" w:ascii="宋体" w:hAnsi="宋体" w:cs="宋体"/>
                <w:szCs w:val="21"/>
              </w:rPr>
              <w:t>在</w:t>
            </w:r>
            <w:r>
              <w:rPr>
                <w:rFonts w:hint="eastAsia" w:ascii="宋体" w:hAnsi="宋体" w:cs="宋体"/>
                <w:szCs w:val="21"/>
                <w:u w:val="single"/>
              </w:rPr>
              <w:t>202</w:t>
            </w:r>
            <w:r>
              <w:rPr>
                <w:rFonts w:hint="eastAsia" w:ascii="宋体" w:hAnsi="宋体" w:cs="宋体"/>
                <w:szCs w:val="21"/>
                <w:u w:val="single"/>
                <w:lang w:val="en-US" w:eastAsia="zh-CN"/>
              </w:rPr>
              <w:t>4</w:t>
            </w:r>
            <w:r>
              <w:rPr>
                <w:rFonts w:hint="eastAsia" w:ascii="宋体" w:hAnsi="宋体" w:cs="宋体"/>
                <w:szCs w:val="21"/>
              </w:rPr>
              <w:t>年</w:t>
            </w:r>
            <w:r>
              <w:rPr>
                <w:rFonts w:ascii="宋体" w:hAnsi="宋体" w:cs="宋体"/>
                <w:szCs w:val="21"/>
                <w:u w:val="single"/>
              </w:rPr>
              <w:t>1</w:t>
            </w:r>
            <w:r>
              <w:rPr>
                <w:rFonts w:hint="eastAsia" w:ascii="宋体" w:hAnsi="宋体" w:cs="宋体"/>
                <w:szCs w:val="21"/>
              </w:rPr>
              <w:t>月</w:t>
            </w:r>
            <w:r>
              <w:rPr>
                <w:rFonts w:hint="eastAsia" w:ascii="宋体" w:hAnsi="宋体" w:cs="宋体"/>
                <w:szCs w:val="21"/>
                <w:u w:val="single"/>
                <w:lang w:val="en-US" w:eastAsia="zh-CN"/>
              </w:rPr>
              <w:t>5</w:t>
            </w:r>
            <w:r>
              <w:rPr>
                <w:rFonts w:hint="eastAsia" w:ascii="宋体" w:hAnsi="宋体" w:cs="宋体"/>
                <w:szCs w:val="21"/>
              </w:rPr>
              <w:t>日</w:t>
            </w:r>
            <w:r>
              <w:rPr>
                <w:rFonts w:hint="eastAsia" w:ascii="宋体" w:hAnsi="宋体" w:cs="宋体"/>
                <w:szCs w:val="21"/>
                <w:u w:val="single"/>
              </w:rPr>
              <w:t>9</w:t>
            </w:r>
            <w:r>
              <w:rPr>
                <w:rFonts w:hint="eastAsia" w:ascii="宋体" w:hAnsi="宋体" w:cs="宋体"/>
                <w:szCs w:val="21"/>
              </w:rPr>
              <w:t>时</w:t>
            </w:r>
            <w:r>
              <w:rPr>
                <w:rFonts w:hint="eastAsia" w:ascii="宋体" w:hAnsi="宋体" w:cs="宋体"/>
                <w:szCs w:val="21"/>
                <w:u w:val="single"/>
              </w:rPr>
              <w:t>00</w:t>
            </w:r>
            <w:r>
              <w:rPr>
                <w:rFonts w:hint="eastAsia" w:ascii="宋体" w:hAnsi="宋体" w:cs="宋体"/>
                <w:szCs w:val="21"/>
              </w:rPr>
              <w:t>分前不得开启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67"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120" w:after="100" w:line="240" w:lineRule="auto"/>
              <w:jc w:val="center"/>
              <w:rPr>
                <w:rFonts w:ascii="宋体" w:hAnsi="宋体" w:cs="宋体"/>
                <w:szCs w:val="21"/>
              </w:rPr>
            </w:pPr>
            <w:r>
              <w:rPr>
                <w:rFonts w:hint="eastAsia" w:ascii="宋体" w:hAnsi="宋体" w:cs="宋体"/>
                <w:szCs w:val="21"/>
              </w:rPr>
              <w:t>16</w:t>
            </w:r>
          </w:p>
        </w:tc>
        <w:tc>
          <w:tcPr>
            <w:tcW w:w="1971" w:type="dxa"/>
            <w:tcBorders>
              <w:top w:val="single" w:color="auto" w:sz="4" w:space="0"/>
              <w:left w:val="single" w:color="auto" w:sz="4" w:space="0"/>
              <w:bottom w:val="single" w:color="auto" w:sz="4" w:space="0"/>
              <w:right w:val="single" w:color="auto" w:sz="4" w:space="0"/>
            </w:tcBorders>
            <w:vAlign w:val="center"/>
          </w:tcPr>
          <w:p>
            <w:pPr>
              <w:snapToGrid w:val="0"/>
              <w:spacing w:before="120" w:after="100" w:line="240" w:lineRule="auto"/>
              <w:jc w:val="center"/>
              <w:rPr>
                <w:rFonts w:ascii="宋体" w:hAnsi="宋体" w:cs="宋体"/>
                <w:szCs w:val="21"/>
              </w:rPr>
            </w:pPr>
            <w:r>
              <w:rPr>
                <w:rFonts w:hint="eastAsia" w:ascii="宋体" w:hAnsi="宋体" w:cs="宋体"/>
                <w:szCs w:val="21"/>
              </w:rPr>
              <w:t>递交投标文件地点</w:t>
            </w:r>
          </w:p>
        </w:tc>
        <w:tc>
          <w:tcPr>
            <w:tcW w:w="6261"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120" w:after="100" w:line="240" w:lineRule="auto"/>
              <w:jc w:val="left"/>
              <w:rPr>
                <w:rFonts w:ascii="宋体" w:hAnsi="宋体" w:cs="宋体"/>
                <w:szCs w:val="21"/>
              </w:rPr>
            </w:pPr>
            <w:r>
              <w:rPr>
                <w:rFonts w:hint="eastAsia" w:ascii="宋体" w:hAnsi="宋体" w:cs="宋体"/>
                <w:szCs w:val="21"/>
              </w:rPr>
              <w:t>海口市龙华区南沙路80号海南省交通规划勘察设计研究院</w:t>
            </w:r>
            <w:r>
              <w:rPr>
                <w:rFonts w:ascii="宋体" w:hAnsi="宋体" w:cs="宋体"/>
                <w:szCs w:val="21"/>
              </w:rPr>
              <w:t>4</w:t>
            </w:r>
            <w:r>
              <w:rPr>
                <w:rFonts w:hint="eastAsia" w:ascii="宋体" w:hAnsi="宋体" w:cs="宋体"/>
                <w:szCs w:val="21"/>
              </w:rPr>
              <w:t>0</w:t>
            </w:r>
            <w:r>
              <w:rPr>
                <w:rFonts w:ascii="宋体" w:hAnsi="宋体" w:cs="宋体"/>
                <w:szCs w:val="21"/>
              </w:rPr>
              <w:t>8</w:t>
            </w:r>
            <w:r>
              <w:rPr>
                <w:rFonts w:hint="eastAsia" w:ascii="宋体" w:hAnsi="宋体" w:cs="宋体"/>
                <w:szCs w:val="21"/>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67"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120" w:after="100" w:line="240" w:lineRule="auto"/>
              <w:jc w:val="center"/>
              <w:rPr>
                <w:rFonts w:ascii="宋体" w:hAnsi="宋体" w:cs="宋体"/>
                <w:szCs w:val="21"/>
              </w:rPr>
            </w:pPr>
            <w:r>
              <w:rPr>
                <w:rFonts w:hint="eastAsia" w:ascii="宋体" w:hAnsi="宋体" w:cs="宋体"/>
                <w:szCs w:val="21"/>
              </w:rPr>
              <w:t>17</w:t>
            </w:r>
          </w:p>
        </w:tc>
        <w:tc>
          <w:tcPr>
            <w:tcW w:w="1971" w:type="dxa"/>
            <w:tcBorders>
              <w:top w:val="single" w:color="auto" w:sz="4" w:space="0"/>
              <w:left w:val="single" w:color="auto" w:sz="4" w:space="0"/>
              <w:bottom w:val="single" w:color="auto" w:sz="4" w:space="0"/>
              <w:right w:val="single" w:color="auto" w:sz="4" w:space="0"/>
            </w:tcBorders>
            <w:vAlign w:val="center"/>
          </w:tcPr>
          <w:p>
            <w:pPr>
              <w:snapToGrid w:val="0"/>
              <w:spacing w:before="120" w:after="100" w:line="240" w:lineRule="auto"/>
              <w:jc w:val="center"/>
              <w:rPr>
                <w:rFonts w:ascii="宋体" w:hAnsi="宋体" w:cs="宋体"/>
                <w:szCs w:val="21"/>
              </w:rPr>
            </w:pPr>
            <w:r>
              <w:rPr>
                <w:rFonts w:hint="eastAsia" w:ascii="宋体" w:hAnsi="宋体" w:cs="宋体"/>
                <w:szCs w:val="21"/>
              </w:rPr>
              <w:t>开标时间和地点</w:t>
            </w:r>
          </w:p>
        </w:tc>
        <w:tc>
          <w:tcPr>
            <w:tcW w:w="6261"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rPr>
                <w:rFonts w:ascii="宋体" w:hAnsi="宋体" w:cs="宋体"/>
                <w:szCs w:val="21"/>
              </w:rPr>
            </w:pPr>
            <w:r>
              <w:rPr>
                <w:rFonts w:hint="eastAsia" w:ascii="宋体" w:hAnsi="宋体" w:cs="宋体"/>
                <w:szCs w:val="21"/>
              </w:rPr>
              <w:t>开标时间：</w:t>
            </w:r>
            <w:r>
              <w:rPr>
                <w:rFonts w:hint="eastAsia" w:ascii="宋体" w:hAnsi="宋体" w:cs="宋体"/>
                <w:szCs w:val="21"/>
                <w:u w:val="single"/>
              </w:rPr>
              <w:t>同投标截止时间</w:t>
            </w:r>
          </w:p>
          <w:p>
            <w:pPr>
              <w:spacing w:line="240" w:lineRule="auto"/>
              <w:rPr>
                <w:rFonts w:ascii="宋体" w:hAnsi="宋体" w:cs="宋体"/>
                <w:szCs w:val="21"/>
                <w:u w:val="single"/>
              </w:rPr>
            </w:pPr>
            <w:r>
              <w:rPr>
                <w:rFonts w:hint="eastAsia" w:ascii="宋体" w:hAnsi="宋体" w:cs="宋体"/>
                <w:szCs w:val="21"/>
              </w:rPr>
              <w:t>开标地点：</w:t>
            </w:r>
            <w:r>
              <w:rPr>
                <w:rFonts w:hint="eastAsia" w:ascii="宋体" w:hAnsi="宋体" w:cs="宋体"/>
                <w:szCs w:val="21"/>
                <w:u w:val="single"/>
              </w:rPr>
              <w:t>同递交投标文件的地点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67"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120" w:after="100" w:line="240" w:lineRule="auto"/>
              <w:jc w:val="center"/>
              <w:rPr>
                <w:rFonts w:ascii="宋体" w:hAnsi="宋体" w:cs="宋体"/>
                <w:szCs w:val="21"/>
              </w:rPr>
            </w:pPr>
            <w:r>
              <w:rPr>
                <w:rFonts w:hint="eastAsia" w:ascii="宋体" w:hAnsi="宋体" w:cs="宋体"/>
                <w:szCs w:val="21"/>
              </w:rPr>
              <w:t>18</w:t>
            </w:r>
          </w:p>
        </w:tc>
        <w:tc>
          <w:tcPr>
            <w:tcW w:w="1971" w:type="dxa"/>
            <w:tcBorders>
              <w:top w:val="single" w:color="auto" w:sz="4" w:space="0"/>
              <w:left w:val="single" w:color="auto" w:sz="4" w:space="0"/>
              <w:bottom w:val="single" w:color="auto" w:sz="4" w:space="0"/>
              <w:right w:val="single" w:color="auto" w:sz="4" w:space="0"/>
            </w:tcBorders>
            <w:vAlign w:val="center"/>
          </w:tcPr>
          <w:p>
            <w:pPr>
              <w:snapToGrid w:val="0"/>
              <w:spacing w:before="120" w:after="100" w:line="240" w:lineRule="auto"/>
              <w:jc w:val="center"/>
              <w:rPr>
                <w:rFonts w:ascii="宋体" w:hAnsi="宋体" w:cs="宋体"/>
                <w:szCs w:val="21"/>
              </w:rPr>
            </w:pPr>
            <w:r>
              <w:rPr>
                <w:rFonts w:hint="eastAsia" w:ascii="宋体" w:hAnsi="宋体" w:cs="宋体"/>
                <w:szCs w:val="21"/>
              </w:rPr>
              <w:t>开标程序</w:t>
            </w:r>
          </w:p>
        </w:tc>
        <w:tc>
          <w:tcPr>
            <w:tcW w:w="6261" w:type="dxa"/>
            <w:gridSpan w:val="2"/>
            <w:tcBorders>
              <w:top w:val="single" w:color="auto" w:sz="4" w:space="0"/>
              <w:left w:val="single" w:color="auto" w:sz="4" w:space="0"/>
              <w:bottom w:val="single" w:color="auto" w:sz="4" w:space="0"/>
              <w:right w:val="single" w:color="auto" w:sz="4" w:space="0"/>
            </w:tcBorders>
            <w:vAlign w:val="top"/>
          </w:tcPr>
          <w:p>
            <w:pPr>
              <w:numPr>
                <w:ilvl w:val="0"/>
                <w:numId w:val="2"/>
              </w:numPr>
              <w:spacing w:line="240" w:lineRule="auto"/>
              <w:rPr>
                <w:rFonts w:hint="eastAsia" w:ascii="宋体" w:hAnsi="宋体" w:cs="宋体"/>
                <w:szCs w:val="21"/>
              </w:rPr>
            </w:pPr>
            <w:r>
              <w:rPr>
                <w:rFonts w:hint="eastAsia" w:ascii="宋体" w:hAnsi="宋体" w:cs="宋体"/>
                <w:szCs w:val="21"/>
              </w:rPr>
              <w:t>密封情况检查：监督人员以及投标人代表检查</w:t>
            </w:r>
          </w:p>
          <w:p>
            <w:pPr>
              <w:numPr>
                <w:ilvl w:val="0"/>
                <w:numId w:val="2"/>
              </w:numPr>
              <w:spacing w:line="240" w:lineRule="auto"/>
              <w:rPr>
                <w:rFonts w:ascii="宋体" w:hAnsi="宋体" w:cs="宋体"/>
                <w:szCs w:val="21"/>
              </w:rPr>
            </w:pPr>
            <w:r>
              <w:rPr>
                <w:rFonts w:hint="eastAsia" w:ascii="宋体" w:hAnsi="宋体" w:cs="宋体"/>
                <w:szCs w:val="21"/>
              </w:rPr>
              <w:t>开标顺序：随机开启。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67" w:type="dxa"/>
            <w:gridSpan w:val="2"/>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ascii="宋体" w:hAnsi="宋体" w:cs="宋体"/>
                <w:szCs w:val="21"/>
              </w:rPr>
            </w:pPr>
            <w:r>
              <w:rPr>
                <w:rFonts w:hint="eastAsia" w:ascii="宋体" w:hAnsi="宋体" w:cs="宋体"/>
                <w:szCs w:val="21"/>
              </w:rPr>
              <w:t>19</w:t>
            </w:r>
          </w:p>
        </w:tc>
        <w:tc>
          <w:tcPr>
            <w:tcW w:w="1971"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ascii="宋体" w:hAnsi="宋体" w:cs="宋体"/>
                <w:szCs w:val="21"/>
              </w:rPr>
            </w:pPr>
            <w:r>
              <w:rPr>
                <w:rFonts w:hint="eastAsia" w:ascii="宋体" w:hAnsi="宋体" w:cs="宋体"/>
                <w:szCs w:val="21"/>
              </w:rPr>
              <w:t>评标委员会的组建</w:t>
            </w:r>
          </w:p>
        </w:tc>
        <w:tc>
          <w:tcPr>
            <w:tcW w:w="6261"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rPr>
                <w:rFonts w:ascii="宋体" w:hAnsi="宋体" w:cs="宋体"/>
                <w:szCs w:val="21"/>
              </w:rPr>
            </w:pPr>
            <w:r>
              <w:rPr>
                <w:rFonts w:hint="eastAsia" w:ascii="宋体" w:hAnsi="宋体" w:cs="宋体"/>
                <w:szCs w:val="21"/>
              </w:rPr>
              <w:t>从海南省交通规划勘察设计研究院抽取综合评标专家库专家5人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67" w:type="dxa"/>
            <w:gridSpan w:val="2"/>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ascii="宋体" w:hAnsi="宋体" w:cs="宋体"/>
                <w:szCs w:val="21"/>
              </w:rPr>
            </w:pPr>
            <w:r>
              <w:rPr>
                <w:rFonts w:hint="eastAsia" w:ascii="宋体" w:hAnsi="宋体" w:cs="宋体"/>
                <w:szCs w:val="21"/>
              </w:rPr>
              <w:t>20</w:t>
            </w:r>
          </w:p>
        </w:tc>
        <w:tc>
          <w:tcPr>
            <w:tcW w:w="1971"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ascii="宋体" w:hAnsi="宋体" w:cs="宋体"/>
                <w:szCs w:val="21"/>
              </w:rPr>
            </w:pPr>
            <w:r>
              <w:rPr>
                <w:rFonts w:hint="eastAsia" w:ascii="宋体" w:hAnsi="宋体" w:cs="宋体"/>
                <w:szCs w:val="21"/>
              </w:rPr>
              <w:t>评标办法</w:t>
            </w:r>
          </w:p>
        </w:tc>
        <w:tc>
          <w:tcPr>
            <w:tcW w:w="6261"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rPr>
                <w:rFonts w:ascii="宋体" w:hAnsi="宋体" w:cs="宋体"/>
                <w:szCs w:val="21"/>
              </w:rPr>
            </w:pPr>
          </w:p>
          <w:p>
            <w:pPr>
              <w:spacing w:line="240" w:lineRule="auto"/>
              <w:rPr>
                <w:rFonts w:ascii="宋体" w:hAnsi="宋体" w:cs="宋体"/>
                <w:szCs w:val="21"/>
              </w:rPr>
            </w:pPr>
            <w:r>
              <w:rPr>
                <w:rFonts w:hint="eastAsia" w:ascii="宋体" w:hAnsi="宋体" w:cs="宋体"/>
                <w:szCs w:val="21"/>
              </w:rPr>
              <w:t>本次招标采用：技术评分最低标价法</w:t>
            </w:r>
          </w:p>
          <w:p>
            <w:pPr>
              <w:spacing w:line="24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67" w:type="dxa"/>
            <w:gridSpan w:val="2"/>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ascii="宋体" w:hAnsi="宋体" w:cs="宋体"/>
                <w:szCs w:val="21"/>
              </w:rPr>
            </w:pPr>
            <w:r>
              <w:rPr>
                <w:rFonts w:hint="eastAsia" w:ascii="宋体" w:hAnsi="宋体" w:cs="宋体"/>
                <w:szCs w:val="21"/>
              </w:rPr>
              <w:t>21</w:t>
            </w:r>
          </w:p>
        </w:tc>
        <w:tc>
          <w:tcPr>
            <w:tcW w:w="1971"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ascii="宋体" w:hAnsi="宋体" w:cs="宋体"/>
                <w:szCs w:val="21"/>
              </w:rPr>
            </w:pPr>
            <w:r>
              <w:rPr>
                <w:rFonts w:hint="eastAsia" w:ascii="宋体" w:hAnsi="宋体" w:cs="宋体"/>
                <w:szCs w:val="21"/>
              </w:rPr>
              <w:t>是否授权评标委员会确定中标人</w:t>
            </w:r>
          </w:p>
        </w:tc>
        <w:tc>
          <w:tcPr>
            <w:tcW w:w="6261" w:type="dxa"/>
            <w:gridSpan w:val="2"/>
            <w:tcBorders>
              <w:top w:val="single" w:color="auto" w:sz="4" w:space="0"/>
              <w:left w:val="single" w:color="auto" w:sz="4" w:space="0"/>
              <w:bottom w:val="single" w:color="auto" w:sz="4" w:space="0"/>
              <w:right w:val="single" w:color="auto" w:sz="4" w:space="0"/>
            </w:tcBorders>
            <w:vAlign w:val="top"/>
          </w:tcPr>
          <w:p>
            <w:pPr>
              <w:spacing w:line="240" w:lineRule="auto"/>
              <w:ind w:left="105" w:leftChars="50"/>
              <w:rPr>
                <w:rFonts w:ascii="宋体" w:hAnsi="宋体" w:cs="宋体"/>
                <w:szCs w:val="21"/>
              </w:rPr>
            </w:pPr>
            <w:r>
              <w:rPr>
                <w:rFonts w:hint="eastAsia" w:ascii="宋体" w:hAnsi="宋体" w:cs="宋体"/>
                <w:szCs w:val="21"/>
              </w:rPr>
              <w:sym w:font="Wingdings 2" w:char="F052"/>
            </w:r>
            <w:r>
              <w:rPr>
                <w:rFonts w:hint="eastAsia" w:ascii="宋体" w:hAnsi="宋体" w:cs="宋体"/>
                <w:szCs w:val="21"/>
              </w:rPr>
              <w:t>是</w:t>
            </w:r>
          </w:p>
          <w:p>
            <w:pPr>
              <w:spacing w:line="240" w:lineRule="auto"/>
              <w:ind w:left="105" w:leftChars="50"/>
              <w:rPr>
                <w:rFonts w:ascii="宋体" w:hAnsi="宋体" w:cs="宋体"/>
                <w:szCs w:val="21"/>
              </w:rPr>
            </w:pPr>
            <w:r>
              <w:rPr>
                <w:rFonts w:hint="eastAsia" w:ascii="宋体" w:hAnsi="宋体" w:cs="宋体"/>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67" w:type="dxa"/>
            <w:gridSpan w:val="2"/>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ascii="宋体" w:hAnsi="宋体" w:cs="宋体"/>
                <w:szCs w:val="21"/>
              </w:rPr>
            </w:pPr>
            <w:r>
              <w:rPr>
                <w:rFonts w:hint="eastAsia" w:ascii="宋体" w:hAnsi="宋体" w:cs="宋体"/>
                <w:szCs w:val="21"/>
              </w:rPr>
              <w:t>22</w:t>
            </w:r>
          </w:p>
        </w:tc>
        <w:tc>
          <w:tcPr>
            <w:tcW w:w="1971"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ascii="宋体" w:hAnsi="宋体" w:cs="宋体"/>
                <w:szCs w:val="21"/>
              </w:rPr>
            </w:pPr>
            <w:r>
              <w:rPr>
                <w:rFonts w:hint="eastAsia" w:ascii="宋体" w:hAnsi="宋体" w:cs="宋体"/>
                <w:szCs w:val="21"/>
              </w:rPr>
              <w:t>监督部门</w:t>
            </w:r>
          </w:p>
        </w:tc>
        <w:tc>
          <w:tcPr>
            <w:tcW w:w="6261" w:type="dxa"/>
            <w:gridSpan w:val="2"/>
            <w:tcBorders>
              <w:top w:val="single" w:color="auto" w:sz="4" w:space="0"/>
              <w:left w:val="single" w:color="auto" w:sz="4" w:space="0"/>
              <w:bottom w:val="single" w:color="auto" w:sz="4" w:space="0"/>
              <w:right w:val="single" w:color="auto" w:sz="4" w:space="0"/>
            </w:tcBorders>
            <w:vAlign w:val="center"/>
          </w:tcPr>
          <w:p>
            <w:pPr>
              <w:snapToGrid w:val="0"/>
              <w:spacing w:line="240" w:lineRule="auto"/>
              <w:ind w:left="1084" w:leftChars="16" w:hanging="1050" w:hangingChars="500"/>
              <w:rPr>
                <w:rFonts w:ascii="宋体" w:hAnsi="宋体" w:cs="宋体"/>
                <w:szCs w:val="21"/>
                <w:u w:val="single"/>
              </w:rPr>
            </w:pPr>
            <w:r>
              <w:rPr>
                <w:rFonts w:hint="eastAsia" w:ascii="宋体" w:hAnsi="宋体" w:cs="宋体"/>
                <w:szCs w:val="21"/>
                <w:u w:val="single"/>
              </w:rPr>
              <w:t>海南省交通规划勘察设计研究院纪律检查委员会、经营办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199" w:type="dxa"/>
            <w:gridSpan w:val="5"/>
            <w:tcBorders>
              <w:top w:val="single" w:color="auto" w:sz="4" w:space="0"/>
              <w:left w:val="single" w:color="auto" w:sz="4" w:space="0"/>
              <w:bottom w:val="single" w:color="auto" w:sz="4" w:space="0"/>
              <w:right w:val="single" w:color="auto" w:sz="4" w:space="0"/>
            </w:tcBorders>
            <w:vAlign w:val="top"/>
          </w:tcPr>
          <w:p>
            <w:pPr>
              <w:snapToGrid w:val="0"/>
              <w:spacing w:before="120" w:after="100" w:line="240" w:lineRule="auto"/>
              <w:jc w:val="left"/>
              <w:rPr>
                <w:rFonts w:ascii="宋体" w:hAnsi="宋体" w:cs="宋体"/>
                <w:szCs w:val="21"/>
              </w:rPr>
            </w:pPr>
            <w:r>
              <w:rPr>
                <w:rFonts w:hint="eastAsia" w:ascii="宋体" w:hAnsi="宋体" w:cs="宋体"/>
                <w:szCs w:val="21"/>
              </w:rPr>
              <w:t>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1</w:t>
            </w:r>
          </w:p>
        </w:tc>
        <w:tc>
          <w:tcPr>
            <w:tcW w:w="8355" w:type="dxa"/>
            <w:gridSpan w:val="4"/>
            <w:tcBorders>
              <w:top w:val="single" w:color="auto" w:sz="4" w:space="0"/>
              <w:left w:val="single" w:color="auto" w:sz="4" w:space="0"/>
              <w:bottom w:val="single" w:color="auto" w:sz="4" w:space="0"/>
              <w:right w:val="single" w:color="auto" w:sz="4" w:space="0"/>
            </w:tcBorders>
            <w:vAlign w:val="center"/>
          </w:tcPr>
          <w:p>
            <w:pPr>
              <w:snapToGrid w:val="0"/>
              <w:spacing w:before="120" w:after="100" w:line="240" w:lineRule="auto"/>
              <w:ind w:firstLine="34"/>
              <w:jc w:val="left"/>
              <w:rPr>
                <w:rFonts w:ascii="宋体" w:hAnsi="宋体" w:cs="宋体"/>
                <w:szCs w:val="21"/>
              </w:rPr>
            </w:pPr>
            <w:r>
              <w:rPr>
                <w:rFonts w:hint="eastAsia" w:ascii="宋体" w:hAnsi="宋体" w:cs="宋体"/>
                <w:b/>
              </w:rPr>
              <w:t>采用综合评估法。为了有效控制投标价，招标人设立最高投标限价，投标报价高于最高限价按废标处理，或任何子项投标单价高于控制单价的按废标处理。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2</w:t>
            </w:r>
          </w:p>
        </w:tc>
        <w:tc>
          <w:tcPr>
            <w:tcW w:w="8355" w:type="dxa"/>
            <w:gridSpan w:val="4"/>
            <w:tcBorders>
              <w:top w:val="single" w:color="auto" w:sz="4" w:space="0"/>
              <w:left w:val="single" w:color="auto" w:sz="4" w:space="0"/>
              <w:bottom w:val="single" w:color="auto" w:sz="4" w:space="0"/>
              <w:right w:val="single" w:color="auto" w:sz="4" w:space="0"/>
            </w:tcBorders>
            <w:vAlign w:val="center"/>
          </w:tcPr>
          <w:p>
            <w:pPr>
              <w:spacing w:line="240" w:lineRule="auto"/>
              <w:rPr>
                <w:rFonts w:ascii="宋体" w:hAnsi="宋体" w:cs="宋体"/>
                <w:b/>
              </w:rPr>
            </w:pPr>
            <w:r>
              <w:rPr>
                <w:rFonts w:hint="eastAsia" w:ascii="宋体" w:hAnsi="宋体" w:cs="宋体"/>
                <w:b/>
                <w:szCs w:val="21"/>
              </w:rPr>
              <w:t>投标人提供的材料必须是真实的，若投标人提供虚假材料，若给招标人造成损失的，应给予赔偿并承担相应的法律责任，若其为中标单位，将取消其中标资格。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3</w:t>
            </w:r>
          </w:p>
        </w:tc>
        <w:tc>
          <w:tcPr>
            <w:tcW w:w="8355" w:type="dxa"/>
            <w:gridSpan w:val="4"/>
            <w:tcBorders>
              <w:top w:val="single" w:color="auto" w:sz="4" w:space="0"/>
              <w:left w:val="single" w:color="auto" w:sz="4" w:space="0"/>
              <w:bottom w:val="single" w:color="auto" w:sz="4" w:space="0"/>
              <w:right w:val="single" w:color="auto" w:sz="4" w:space="0"/>
            </w:tcBorders>
            <w:vAlign w:val="center"/>
          </w:tcPr>
          <w:p>
            <w:pPr>
              <w:spacing w:line="240" w:lineRule="auto"/>
              <w:rPr>
                <w:rFonts w:ascii="宋体" w:hAnsi="宋体" w:cs="宋体"/>
                <w:b/>
                <w:szCs w:val="21"/>
              </w:rPr>
            </w:pPr>
            <w:r>
              <w:rPr>
                <w:rFonts w:hint="eastAsia" w:ascii="宋体" w:hAnsi="宋体" w:cs="宋体"/>
                <w:b/>
                <w:szCs w:val="21"/>
              </w:rPr>
              <w:t>投标文件必须用A4纸装订成册，逐页盖单位公章并标注页码，不得采用活页夹。正本采用彩色打印，副本可以是正本的复印件。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4</w:t>
            </w:r>
          </w:p>
        </w:tc>
        <w:tc>
          <w:tcPr>
            <w:tcW w:w="8355" w:type="dxa"/>
            <w:gridSpan w:val="4"/>
            <w:tcBorders>
              <w:top w:val="single" w:color="auto" w:sz="4" w:space="0"/>
              <w:left w:val="single" w:color="auto" w:sz="4" w:space="0"/>
              <w:bottom w:val="single" w:color="auto" w:sz="4" w:space="0"/>
              <w:right w:val="single" w:color="auto" w:sz="4" w:space="0"/>
            </w:tcBorders>
            <w:vAlign w:val="center"/>
          </w:tcPr>
          <w:p>
            <w:pPr>
              <w:spacing w:line="240" w:lineRule="auto"/>
              <w:rPr>
                <w:rFonts w:ascii="宋体" w:hAnsi="宋体" w:cs="宋体"/>
                <w:b/>
                <w:szCs w:val="21"/>
              </w:rPr>
            </w:pPr>
            <w:r>
              <w:rPr>
                <w:rFonts w:hint="eastAsia" w:ascii="宋体" w:hAnsi="宋体" w:cs="宋体"/>
                <w:b/>
                <w:szCs w:val="21"/>
              </w:rPr>
              <w:t>设计工作费由中标单位先自行垫付。劳务工作费的支付，按照项目设计合同收款进度支付给中标单位。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5</w:t>
            </w:r>
          </w:p>
        </w:tc>
        <w:tc>
          <w:tcPr>
            <w:tcW w:w="8355" w:type="dxa"/>
            <w:gridSpan w:val="4"/>
            <w:tcBorders>
              <w:top w:val="single" w:color="auto" w:sz="4" w:space="0"/>
              <w:left w:val="single" w:color="auto" w:sz="4" w:space="0"/>
              <w:bottom w:val="single" w:color="auto" w:sz="4" w:space="0"/>
              <w:right w:val="single" w:color="auto" w:sz="4" w:space="0"/>
            </w:tcBorders>
            <w:vAlign w:val="center"/>
          </w:tcPr>
          <w:p>
            <w:pPr>
              <w:spacing w:line="240" w:lineRule="auto"/>
              <w:rPr>
                <w:rFonts w:ascii="宋体" w:hAnsi="宋体" w:cs="宋体"/>
                <w:b/>
                <w:szCs w:val="21"/>
              </w:rPr>
            </w:pPr>
            <w:r>
              <w:rPr>
                <w:rFonts w:hint="eastAsia" w:ascii="宋体" w:hAnsi="宋体" w:cs="宋体"/>
                <w:b/>
                <w:szCs w:val="21"/>
              </w:rPr>
              <w:t>海南省交通规划勘察设计研究院负责设计劳务协作过程监督，若发现弄虚作假或未按合同执行的，根据实际情况扣减承包费，造成重大损失的或事故的，依法追究相应责任。</w:t>
            </w:r>
          </w:p>
        </w:tc>
      </w:tr>
    </w:tbl>
    <w:p>
      <w:pPr>
        <w:ind w:left="5460" w:hanging="5460" w:hangingChars="1950"/>
        <w:rPr>
          <w:rFonts w:ascii="宋体" w:hAnsi="宋体" w:cs="宋体"/>
          <w:sz w:val="28"/>
          <w:szCs w:val="28"/>
        </w:rPr>
      </w:pPr>
      <w:r>
        <w:rPr>
          <w:rFonts w:hint="eastAsia" w:ascii="宋体" w:hAnsi="宋体" w:cs="宋体"/>
          <w:sz w:val="28"/>
          <w:szCs w:val="28"/>
        </w:rPr>
        <w:br w:type="page"/>
      </w:r>
    </w:p>
    <w:p>
      <w:pPr>
        <w:snapToGrid w:val="0"/>
        <w:spacing w:line="480" w:lineRule="exact"/>
        <w:rPr>
          <w:rFonts w:ascii="宋体" w:hAnsi="宋体" w:cs="宋体"/>
          <w:b/>
          <w:bCs/>
          <w:sz w:val="28"/>
          <w:szCs w:val="28"/>
        </w:rPr>
      </w:pPr>
      <w:r>
        <w:rPr>
          <w:rFonts w:hint="eastAsia" w:ascii="宋体" w:hAnsi="宋体" w:cs="宋体"/>
          <w:b/>
          <w:bCs/>
          <w:sz w:val="28"/>
          <w:szCs w:val="28"/>
        </w:rPr>
        <w:t xml:space="preserve">附录1  </w:t>
      </w:r>
    </w:p>
    <w:p>
      <w:pPr>
        <w:snapToGrid w:val="0"/>
        <w:spacing w:line="480" w:lineRule="exact"/>
        <w:jc w:val="center"/>
        <w:rPr>
          <w:rFonts w:eastAsia="黑体"/>
          <w:sz w:val="36"/>
          <w:szCs w:val="36"/>
        </w:rPr>
      </w:pPr>
      <w:r>
        <w:rPr>
          <w:rFonts w:hint="eastAsia" w:eastAsia="黑体"/>
          <w:sz w:val="36"/>
          <w:szCs w:val="36"/>
        </w:rPr>
        <w:t>保亭、澄迈、东方等三个市县农村公路路网规划</w:t>
      </w:r>
    </w:p>
    <w:p>
      <w:pPr>
        <w:snapToGrid w:val="0"/>
        <w:spacing w:line="480" w:lineRule="exact"/>
        <w:jc w:val="center"/>
        <w:rPr>
          <w:rFonts w:eastAsia="黑体"/>
          <w:sz w:val="36"/>
          <w:szCs w:val="36"/>
        </w:rPr>
      </w:pPr>
      <w:r>
        <w:rPr>
          <w:rFonts w:hint="eastAsia" w:eastAsia="黑体"/>
          <w:sz w:val="36"/>
          <w:szCs w:val="36"/>
        </w:rPr>
        <w:t>测绘及信息化劳务协作要求</w:t>
      </w:r>
    </w:p>
    <w:p>
      <w:pPr>
        <w:pStyle w:val="3"/>
        <w:spacing w:beforeLines="50" w:afterLines="50" w:line="480" w:lineRule="exact"/>
        <w:rPr>
          <w:rFonts w:ascii="宋体" w:hAnsi="宋体" w:eastAsia="宋体" w:cs="宋体"/>
          <w:sz w:val="24"/>
          <w:szCs w:val="24"/>
        </w:rPr>
      </w:pPr>
      <w:bookmarkStart w:id="4" w:name="_Toc25787"/>
      <w:bookmarkStart w:id="5" w:name="_Toc10328"/>
      <w:bookmarkStart w:id="6" w:name="_Toc465521944"/>
      <w:r>
        <w:rPr>
          <w:rFonts w:hint="eastAsia" w:ascii="宋体" w:hAnsi="宋体" w:eastAsia="宋体" w:cs="宋体"/>
          <w:sz w:val="24"/>
          <w:szCs w:val="24"/>
        </w:rPr>
        <w:t>1 合作模式</w:t>
      </w:r>
      <w:bookmarkEnd w:id="4"/>
      <w:bookmarkEnd w:id="5"/>
    </w:p>
    <w:p>
      <w:pPr>
        <w:pStyle w:val="33"/>
        <w:spacing w:line="480" w:lineRule="exact"/>
        <w:ind w:firstLine="480" w:firstLineChars="200"/>
        <w:jc w:val="both"/>
        <w:rPr>
          <w:rFonts w:hAnsi="宋体"/>
          <w:color w:val="auto"/>
        </w:rPr>
      </w:pPr>
      <w:r>
        <w:rPr>
          <w:rFonts w:hint="eastAsia" w:hAnsi="宋体"/>
          <w:color w:val="auto"/>
        </w:rPr>
        <w:t>本项目采用设计劳务协作的合作模式，由乙方自行准备现场所有生产设备及耗材费用，但考虑到项目体量大、工期紧，为保证现场施工安全、质量及进度，要求中标单位纳入我方统一管理，要求中标单位安排不少于一名专业测绘工程师和我方进行设计安全、质量及进度对接。中标单位不得进行分包或转包，一经核实，发包人有权直接终止合同，造成的损失由中标人自行承担。</w:t>
      </w:r>
    </w:p>
    <w:bookmarkEnd w:id="6"/>
    <w:p>
      <w:pPr>
        <w:pStyle w:val="3"/>
        <w:spacing w:beforeLines="50" w:afterLines="50" w:line="480" w:lineRule="exact"/>
        <w:rPr>
          <w:rFonts w:ascii="宋体" w:hAnsi="宋体" w:eastAsia="宋体" w:cs="宋体"/>
          <w:sz w:val="24"/>
          <w:szCs w:val="24"/>
        </w:rPr>
      </w:pPr>
      <w:bookmarkStart w:id="7" w:name="_Toc25755"/>
      <w:bookmarkStart w:id="8" w:name="_Toc465521947"/>
      <w:bookmarkStart w:id="9" w:name="_Toc439011723"/>
      <w:bookmarkStart w:id="10" w:name="_Toc18403"/>
      <w:r>
        <w:rPr>
          <w:rFonts w:hint="eastAsia" w:ascii="宋体" w:hAnsi="宋体" w:eastAsia="宋体" w:cs="宋体"/>
          <w:sz w:val="24"/>
          <w:szCs w:val="24"/>
        </w:rPr>
        <w:t>2 实施要求</w:t>
      </w:r>
      <w:bookmarkEnd w:id="7"/>
      <w:bookmarkEnd w:id="8"/>
      <w:bookmarkEnd w:id="9"/>
      <w:bookmarkEnd w:id="10"/>
    </w:p>
    <w:p>
      <w:pPr>
        <w:spacing w:line="480" w:lineRule="exact"/>
        <w:ind w:firstLine="480" w:firstLineChars="200"/>
        <w:rPr>
          <w:rFonts w:ascii="宋体" w:hAnsi="宋体" w:cs="宋体"/>
          <w:kern w:val="0"/>
          <w:sz w:val="24"/>
        </w:rPr>
      </w:pPr>
      <w:r>
        <w:rPr>
          <w:rFonts w:hint="eastAsia" w:ascii="宋体" w:hAnsi="宋体" w:cs="宋体"/>
          <w:kern w:val="0"/>
          <w:sz w:val="24"/>
        </w:rPr>
        <w:t>工作内容：配合我院完成本项目测绘及信息化劳务协作工作和配合后续服务，包括但不限于项目范围内的农村公路网规划、数据采集和数据成果更新入库。</w:t>
      </w: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pStyle w:val="4"/>
        <w:rPr>
          <w:rFonts w:ascii="宋体" w:hAnsi="宋体" w:cs="宋体"/>
          <w:sz w:val="28"/>
          <w:szCs w:val="28"/>
        </w:rPr>
      </w:pPr>
    </w:p>
    <w:p>
      <w:pPr>
        <w:rPr>
          <w:rFonts w:ascii="宋体" w:hAnsi="宋体" w:cs="宋体"/>
          <w:sz w:val="28"/>
          <w:szCs w:val="28"/>
        </w:rPr>
      </w:pPr>
    </w:p>
    <w:p>
      <w:pPr>
        <w:pStyle w:val="4"/>
      </w:pPr>
    </w:p>
    <w:p>
      <w:pPr>
        <w:rPr>
          <w:rFonts w:ascii="宋体" w:hAnsi="宋体" w:cs="宋体"/>
          <w:sz w:val="28"/>
          <w:szCs w:val="28"/>
        </w:rPr>
      </w:pPr>
      <w:r>
        <w:rPr>
          <w:rFonts w:hint="eastAsia" w:ascii="宋体" w:hAnsi="宋体" w:cs="宋体"/>
          <w:sz w:val="28"/>
          <w:szCs w:val="28"/>
        </w:rPr>
        <w:t>附表一：</w:t>
      </w:r>
    </w:p>
    <w:p>
      <w:pPr>
        <w:spacing w:line="360" w:lineRule="auto"/>
        <w:jc w:val="center"/>
        <w:rPr>
          <w:rFonts w:eastAsia="黑体"/>
          <w:sz w:val="36"/>
          <w:szCs w:val="36"/>
        </w:rPr>
      </w:pPr>
      <w:r>
        <w:rPr>
          <w:rFonts w:hint="eastAsia" w:eastAsia="黑体"/>
          <w:sz w:val="36"/>
          <w:szCs w:val="36"/>
        </w:rPr>
        <w:t>保亭、澄迈、东方等三个市县农村公路路网规划测绘及信息化劳务协作投标文件</w:t>
      </w:r>
    </w:p>
    <w:p>
      <w:pPr>
        <w:spacing w:line="360" w:lineRule="auto"/>
        <w:jc w:val="center"/>
        <w:rPr>
          <w:rFonts w:ascii="宋体" w:hAnsi="宋体" w:cs="宋体"/>
          <w:sz w:val="28"/>
          <w:szCs w:val="28"/>
        </w:rPr>
      </w:pPr>
      <w:r>
        <w:rPr>
          <w:rFonts w:hint="eastAsia" w:ascii="宋体" w:hAnsi="宋体" w:cs="宋体"/>
          <w:sz w:val="28"/>
          <w:szCs w:val="28"/>
        </w:rPr>
        <w:t>（开标记录表</w:t>
      </w:r>
      <w:r>
        <w:rPr>
          <w:rStyle w:val="24"/>
          <w:rFonts w:hint="eastAsia" w:ascii="宋体" w:hAnsi="宋体" w:cs="宋体"/>
          <w:sz w:val="28"/>
          <w:szCs w:val="28"/>
        </w:rPr>
        <w:footnoteReference w:id="2"/>
      </w:r>
      <w:r>
        <w:rPr>
          <w:rFonts w:hint="eastAsia" w:ascii="宋体" w:hAnsi="宋体" w:cs="宋体"/>
          <w:sz w:val="28"/>
          <w:szCs w:val="28"/>
        </w:rPr>
        <w:t xml:space="preserve">） </w:t>
      </w:r>
    </w:p>
    <w:p>
      <w:pPr>
        <w:spacing w:line="360" w:lineRule="auto"/>
        <w:rPr>
          <w:rFonts w:ascii="宋体" w:hAnsi="宋体" w:cs="宋体"/>
          <w:sz w:val="24"/>
        </w:rPr>
      </w:pPr>
      <w:r>
        <w:rPr>
          <w:rFonts w:hint="eastAsia" w:ascii="宋体" w:hAnsi="宋体" w:cs="宋体"/>
          <w:sz w:val="24"/>
        </w:rPr>
        <w:t xml:space="preserve">                           开标时间：</w:t>
      </w:r>
      <w:r>
        <w:rPr>
          <w:rFonts w:hint="eastAsia" w:ascii="宋体" w:hAnsi="宋体" w:cs="宋体"/>
          <w:sz w:val="24"/>
          <w:u w:val="single"/>
        </w:rPr>
        <w:t>202</w:t>
      </w:r>
      <w:r>
        <w:rPr>
          <w:rFonts w:hint="eastAsia" w:ascii="宋体" w:hAnsi="宋体" w:cs="宋体"/>
          <w:sz w:val="24"/>
          <w:u w:val="single"/>
          <w:lang w:val="en-US" w:eastAsia="zh-CN"/>
        </w:rPr>
        <w:t>4</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r>
        <w:rPr>
          <w:rFonts w:hint="eastAsia" w:ascii="宋体" w:hAnsi="宋体" w:cs="宋体"/>
          <w:sz w:val="24"/>
          <w:u w:val="single"/>
        </w:rPr>
        <w:t xml:space="preserve">   </w:t>
      </w:r>
      <w:r>
        <w:rPr>
          <w:rFonts w:hint="eastAsia" w:ascii="宋体" w:hAnsi="宋体" w:cs="宋体"/>
          <w:sz w:val="24"/>
        </w:rPr>
        <w:t>时</w:t>
      </w:r>
      <w:r>
        <w:rPr>
          <w:rFonts w:hint="eastAsia" w:ascii="宋体" w:hAnsi="宋体" w:cs="宋体"/>
          <w:sz w:val="24"/>
          <w:u w:val="single"/>
        </w:rPr>
        <w:t xml:space="preserve">   </w:t>
      </w:r>
      <w:r>
        <w:rPr>
          <w:rFonts w:hint="eastAsia" w:ascii="宋体" w:hAnsi="宋体" w:cs="宋体"/>
          <w:sz w:val="24"/>
        </w:rPr>
        <w:t>分</w:t>
      </w:r>
    </w:p>
    <w:tbl>
      <w:tblPr>
        <w:tblW w:w="80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
        <w:gridCol w:w="2551"/>
        <w:gridCol w:w="1244"/>
        <w:gridCol w:w="1136"/>
        <w:gridCol w:w="906"/>
        <w:gridCol w:w="13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2" w:hRule="atLeast"/>
          <w:jc w:val="center"/>
        </w:trPr>
        <w:tc>
          <w:tcPr>
            <w:tcW w:w="864" w:type="dxa"/>
            <w:tcBorders>
              <w:top w:val="single" w:color="auto" w:sz="4" w:space="0"/>
              <w:left w:val="single" w:color="auto" w:sz="4" w:space="0"/>
              <w:bottom w:val="single" w:color="auto" w:sz="4" w:space="0"/>
              <w:right w:val="single" w:color="auto" w:sz="4" w:space="0"/>
            </w:tcBorders>
            <w:vAlign w:val="center"/>
          </w:tcPr>
          <w:p>
            <w:pPr>
              <w:snapToGrid w:val="0"/>
              <w:spacing w:beforeLines="20" w:afterLines="20"/>
              <w:jc w:val="center"/>
              <w:rPr>
                <w:rFonts w:ascii="宋体" w:hAnsi="宋体" w:cs="宋体"/>
                <w:szCs w:val="21"/>
              </w:rPr>
            </w:pPr>
            <w:r>
              <w:rPr>
                <w:rFonts w:hint="eastAsia" w:ascii="宋体" w:hAnsi="宋体" w:cs="宋体"/>
                <w:szCs w:val="21"/>
              </w:rPr>
              <w:t>序号</w:t>
            </w:r>
          </w:p>
        </w:tc>
        <w:tc>
          <w:tcPr>
            <w:tcW w:w="2551" w:type="dxa"/>
            <w:tcBorders>
              <w:top w:val="single" w:color="auto" w:sz="4" w:space="0"/>
              <w:left w:val="single" w:color="auto" w:sz="4" w:space="0"/>
              <w:bottom w:val="single" w:color="auto" w:sz="4" w:space="0"/>
              <w:right w:val="single" w:color="auto" w:sz="4" w:space="0"/>
            </w:tcBorders>
            <w:vAlign w:val="center"/>
          </w:tcPr>
          <w:p>
            <w:pPr>
              <w:snapToGrid w:val="0"/>
              <w:spacing w:beforeLines="20" w:afterLines="20"/>
              <w:jc w:val="center"/>
              <w:rPr>
                <w:rFonts w:ascii="宋体" w:hAnsi="宋体" w:cs="宋体"/>
                <w:szCs w:val="21"/>
              </w:rPr>
            </w:pPr>
            <w:r>
              <w:rPr>
                <w:rFonts w:hint="eastAsia" w:ascii="宋体" w:hAnsi="宋体" w:cs="宋体"/>
                <w:szCs w:val="21"/>
              </w:rPr>
              <w:t>投标人</w:t>
            </w:r>
          </w:p>
        </w:tc>
        <w:tc>
          <w:tcPr>
            <w:tcW w:w="1244" w:type="dxa"/>
            <w:tcBorders>
              <w:top w:val="single" w:color="auto" w:sz="4" w:space="0"/>
              <w:left w:val="single" w:color="auto" w:sz="4" w:space="0"/>
              <w:bottom w:val="single" w:color="auto" w:sz="4" w:space="0"/>
              <w:right w:val="single" w:color="auto" w:sz="4" w:space="0"/>
            </w:tcBorders>
            <w:vAlign w:val="center"/>
          </w:tcPr>
          <w:p>
            <w:pPr>
              <w:snapToGrid w:val="0"/>
              <w:spacing w:beforeLines="20" w:afterLines="20"/>
              <w:jc w:val="center"/>
              <w:rPr>
                <w:rFonts w:ascii="宋体" w:hAnsi="宋体" w:cs="宋体"/>
                <w:szCs w:val="21"/>
              </w:rPr>
            </w:pPr>
            <w:r>
              <w:rPr>
                <w:rFonts w:hint="eastAsia" w:ascii="宋体" w:hAnsi="宋体" w:cs="宋体"/>
                <w:szCs w:val="21"/>
              </w:rPr>
              <w:t>送达情况</w:t>
            </w:r>
          </w:p>
        </w:tc>
        <w:tc>
          <w:tcPr>
            <w:tcW w:w="1136" w:type="dxa"/>
            <w:tcBorders>
              <w:top w:val="single" w:color="auto" w:sz="4" w:space="0"/>
              <w:left w:val="single" w:color="auto" w:sz="4" w:space="0"/>
              <w:bottom w:val="single" w:color="auto" w:sz="4" w:space="0"/>
              <w:right w:val="single" w:color="auto" w:sz="4" w:space="0"/>
            </w:tcBorders>
            <w:vAlign w:val="center"/>
          </w:tcPr>
          <w:p>
            <w:pPr>
              <w:snapToGrid w:val="0"/>
              <w:spacing w:beforeLines="20" w:afterLines="20"/>
              <w:jc w:val="center"/>
              <w:rPr>
                <w:rFonts w:ascii="宋体" w:hAnsi="宋体" w:cs="宋体"/>
                <w:szCs w:val="21"/>
              </w:rPr>
            </w:pPr>
            <w:r>
              <w:rPr>
                <w:rFonts w:hint="eastAsia" w:ascii="宋体" w:hAnsi="宋体" w:cs="宋体"/>
                <w:szCs w:val="21"/>
              </w:rPr>
              <w:t>密封情况</w:t>
            </w:r>
          </w:p>
        </w:tc>
        <w:tc>
          <w:tcPr>
            <w:tcW w:w="906" w:type="dxa"/>
            <w:tcBorders>
              <w:top w:val="single" w:color="auto" w:sz="4" w:space="0"/>
              <w:left w:val="single" w:color="auto" w:sz="4" w:space="0"/>
              <w:bottom w:val="single" w:color="auto" w:sz="4" w:space="0"/>
              <w:right w:val="single" w:color="auto" w:sz="4" w:space="0"/>
            </w:tcBorders>
            <w:vAlign w:val="center"/>
          </w:tcPr>
          <w:p>
            <w:pPr>
              <w:snapToGrid w:val="0"/>
              <w:spacing w:beforeLines="20" w:afterLines="20"/>
              <w:jc w:val="center"/>
              <w:rPr>
                <w:rFonts w:ascii="宋体" w:hAnsi="宋体" w:cs="宋体"/>
                <w:szCs w:val="21"/>
              </w:rPr>
            </w:pPr>
            <w:r>
              <w:rPr>
                <w:rFonts w:hint="eastAsia" w:ascii="宋体" w:hAnsi="宋体" w:cs="宋体"/>
                <w:szCs w:val="21"/>
              </w:rPr>
              <w:t>备 注</w:t>
            </w:r>
          </w:p>
        </w:tc>
        <w:tc>
          <w:tcPr>
            <w:tcW w:w="1392" w:type="dxa"/>
            <w:tcBorders>
              <w:top w:val="single" w:color="auto" w:sz="4" w:space="0"/>
              <w:left w:val="single" w:color="auto" w:sz="4" w:space="0"/>
              <w:bottom w:val="single" w:color="auto" w:sz="4" w:space="0"/>
              <w:right w:val="single" w:color="auto" w:sz="4" w:space="0"/>
            </w:tcBorders>
            <w:vAlign w:val="center"/>
          </w:tcPr>
          <w:p>
            <w:pPr>
              <w:snapToGrid w:val="0"/>
              <w:spacing w:beforeLines="20" w:afterLines="20"/>
              <w:jc w:val="center"/>
              <w:rPr>
                <w:rFonts w:ascii="宋体" w:hAnsi="宋体" w:cs="宋体"/>
                <w:szCs w:val="21"/>
              </w:rPr>
            </w:pPr>
            <w:r>
              <w:rPr>
                <w:rFonts w:hint="eastAsia" w:ascii="宋体" w:hAnsi="宋体" w:cs="宋体"/>
                <w:szCs w:val="21"/>
              </w:rPr>
              <w:t>签 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2" w:hRule="atLeast"/>
          <w:jc w:val="center"/>
        </w:trPr>
        <w:tc>
          <w:tcPr>
            <w:tcW w:w="864"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rFonts w:ascii="宋体" w:hAnsi="宋体" w:cs="宋体"/>
                <w:szCs w:val="21"/>
              </w:rPr>
            </w:pPr>
          </w:p>
        </w:tc>
        <w:tc>
          <w:tcPr>
            <w:tcW w:w="2551"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rFonts w:ascii="宋体" w:hAnsi="宋体" w:cs="宋体"/>
                <w:szCs w:val="21"/>
              </w:rPr>
            </w:pPr>
          </w:p>
        </w:tc>
        <w:tc>
          <w:tcPr>
            <w:tcW w:w="1244"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rFonts w:ascii="宋体" w:hAnsi="宋体" w:cs="宋体"/>
                <w:szCs w:val="21"/>
              </w:rPr>
            </w:pPr>
          </w:p>
        </w:tc>
        <w:tc>
          <w:tcPr>
            <w:tcW w:w="1136"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rFonts w:ascii="宋体" w:hAnsi="宋体" w:cs="宋体"/>
                <w:szCs w:val="21"/>
              </w:rPr>
            </w:pPr>
          </w:p>
        </w:tc>
        <w:tc>
          <w:tcPr>
            <w:tcW w:w="906"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rFonts w:ascii="宋体" w:hAnsi="宋体" w:cs="宋体"/>
                <w:szCs w:val="21"/>
              </w:rPr>
            </w:pPr>
          </w:p>
        </w:tc>
        <w:tc>
          <w:tcPr>
            <w:tcW w:w="1392"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2" w:hRule="atLeast"/>
          <w:jc w:val="center"/>
        </w:trPr>
        <w:tc>
          <w:tcPr>
            <w:tcW w:w="864"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rFonts w:ascii="宋体" w:hAnsi="宋体" w:cs="宋体"/>
                <w:szCs w:val="21"/>
              </w:rPr>
            </w:pPr>
          </w:p>
        </w:tc>
        <w:tc>
          <w:tcPr>
            <w:tcW w:w="2551"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rFonts w:ascii="宋体" w:hAnsi="宋体" w:cs="宋体"/>
                <w:szCs w:val="21"/>
              </w:rPr>
            </w:pPr>
          </w:p>
        </w:tc>
        <w:tc>
          <w:tcPr>
            <w:tcW w:w="1244"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rFonts w:ascii="宋体" w:hAnsi="宋体" w:cs="宋体"/>
                <w:szCs w:val="21"/>
              </w:rPr>
            </w:pPr>
          </w:p>
        </w:tc>
        <w:tc>
          <w:tcPr>
            <w:tcW w:w="1136"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rFonts w:ascii="宋体" w:hAnsi="宋体" w:cs="宋体"/>
                <w:szCs w:val="21"/>
              </w:rPr>
            </w:pPr>
          </w:p>
        </w:tc>
        <w:tc>
          <w:tcPr>
            <w:tcW w:w="906"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rFonts w:ascii="宋体" w:hAnsi="宋体" w:cs="宋体"/>
                <w:szCs w:val="21"/>
              </w:rPr>
            </w:pPr>
          </w:p>
        </w:tc>
        <w:tc>
          <w:tcPr>
            <w:tcW w:w="1392"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2" w:hRule="atLeast"/>
          <w:jc w:val="center"/>
        </w:trPr>
        <w:tc>
          <w:tcPr>
            <w:tcW w:w="864"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rFonts w:ascii="宋体" w:hAnsi="宋体" w:cs="宋体"/>
                <w:szCs w:val="21"/>
              </w:rPr>
            </w:pPr>
          </w:p>
        </w:tc>
        <w:tc>
          <w:tcPr>
            <w:tcW w:w="2551"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rFonts w:ascii="宋体" w:hAnsi="宋体" w:cs="宋体"/>
                <w:szCs w:val="21"/>
              </w:rPr>
            </w:pPr>
          </w:p>
        </w:tc>
        <w:tc>
          <w:tcPr>
            <w:tcW w:w="1244"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rFonts w:ascii="宋体" w:hAnsi="宋体" w:cs="宋体"/>
                <w:szCs w:val="21"/>
              </w:rPr>
            </w:pPr>
          </w:p>
        </w:tc>
        <w:tc>
          <w:tcPr>
            <w:tcW w:w="1136"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rFonts w:ascii="宋体" w:hAnsi="宋体" w:cs="宋体"/>
                <w:szCs w:val="21"/>
              </w:rPr>
            </w:pPr>
          </w:p>
        </w:tc>
        <w:tc>
          <w:tcPr>
            <w:tcW w:w="906"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rFonts w:ascii="宋体" w:hAnsi="宋体" w:cs="宋体"/>
                <w:szCs w:val="21"/>
              </w:rPr>
            </w:pPr>
          </w:p>
        </w:tc>
        <w:tc>
          <w:tcPr>
            <w:tcW w:w="1392"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2" w:hRule="atLeast"/>
          <w:jc w:val="center"/>
        </w:trPr>
        <w:tc>
          <w:tcPr>
            <w:tcW w:w="864"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rFonts w:ascii="宋体" w:hAnsi="宋体" w:cs="宋体"/>
                <w:szCs w:val="21"/>
              </w:rPr>
            </w:pPr>
          </w:p>
        </w:tc>
        <w:tc>
          <w:tcPr>
            <w:tcW w:w="2551"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rFonts w:ascii="宋体" w:hAnsi="宋体" w:cs="宋体"/>
                <w:szCs w:val="21"/>
              </w:rPr>
            </w:pPr>
          </w:p>
        </w:tc>
        <w:tc>
          <w:tcPr>
            <w:tcW w:w="1244"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rFonts w:ascii="宋体" w:hAnsi="宋体" w:cs="宋体"/>
                <w:szCs w:val="21"/>
              </w:rPr>
            </w:pPr>
          </w:p>
        </w:tc>
        <w:tc>
          <w:tcPr>
            <w:tcW w:w="1136"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rFonts w:ascii="宋体" w:hAnsi="宋体" w:cs="宋体"/>
                <w:szCs w:val="21"/>
              </w:rPr>
            </w:pPr>
          </w:p>
        </w:tc>
        <w:tc>
          <w:tcPr>
            <w:tcW w:w="906"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rFonts w:ascii="宋体" w:hAnsi="宋体" w:cs="宋体"/>
                <w:szCs w:val="21"/>
              </w:rPr>
            </w:pPr>
          </w:p>
        </w:tc>
        <w:tc>
          <w:tcPr>
            <w:tcW w:w="1392"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2" w:hRule="atLeast"/>
          <w:jc w:val="center"/>
        </w:trPr>
        <w:tc>
          <w:tcPr>
            <w:tcW w:w="864"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rFonts w:ascii="宋体" w:hAnsi="宋体" w:cs="宋体"/>
                <w:szCs w:val="21"/>
              </w:rPr>
            </w:pPr>
          </w:p>
        </w:tc>
        <w:tc>
          <w:tcPr>
            <w:tcW w:w="2551"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rFonts w:ascii="宋体" w:hAnsi="宋体" w:cs="宋体"/>
                <w:szCs w:val="21"/>
              </w:rPr>
            </w:pPr>
          </w:p>
        </w:tc>
        <w:tc>
          <w:tcPr>
            <w:tcW w:w="1244"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rFonts w:ascii="宋体" w:hAnsi="宋体" w:cs="宋体"/>
                <w:szCs w:val="21"/>
              </w:rPr>
            </w:pPr>
          </w:p>
        </w:tc>
        <w:tc>
          <w:tcPr>
            <w:tcW w:w="1136"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rFonts w:ascii="宋体" w:hAnsi="宋体" w:cs="宋体"/>
                <w:szCs w:val="21"/>
              </w:rPr>
            </w:pPr>
          </w:p>
        </w:tc>
        <w:tc>
          <w:tcPr>
            <w:tcW w:w="906"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rFonts w:ascii="宋体" w:hAnsi="宋体" w:cs="宋体"/>
                <w:szCs w:val="21"/>
              </w:rPr>
            </w:pPr>
          </w:p>
        </w:tc>
        <w:tc>
          <w:tcPr>
            <w:tcW w:w="1392"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2" w:hRule="atLeast"/>
          <w:jc w:val="center"/>
        </w:trPr>
        <w:tc>
          <w:tcPr>
            <w:tcW w:w="864"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rFonts w:ascii="宋体" w:hAnsi="宋体" w:cs="宋体"/>
                <w:szCs w:val="21"/>
              </w:rPr>
            </w:pPr>
          </w:p>
        </w:tc>
        <w:tc>
          <w:tcPr>
            <w:tcW w:w="2551"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rFonts w:ascii="宋体" w:hAnsi="宋体" w:cs="宋体"/>
                <w:szCs w:val="21"/>
              </w:rPr>
            </w:pPr>
          </w:p>
        </w:tc>
        <w:tc>
          <w:tcPr>
            <w:tcW w:w="1244"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rFonts w:ascii="宋体" w:hAnsi="宋体" w:cs="宋体"/>
                <w:szCs w:val="21"/>
              </w:rPr>
            </w:pPr>
          </w:p>
        </w:tc>
        <w:tc>
          <w:tcPr>
            <w:tcW w:w="1136"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rFonts w:ascii="宋体" w:hAnsi="宋体" w:cs="宋体"/>
                <w:szCs w:val="21"/>
              </w:rPr>
            </w:pPr>
          </w:p>
        </w:tc>
        <w:tc>
          <w:tcPr>
            <w:tcW w:w="906"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rFonts w:ascii="宋体" w:hAnsi="宋体" w:cs="宋体"/>
                <w:szCs w:val="21"/>
              </w:rPr>
            </w:pPr>
          </w:p>
        </w:tc>
        <w:tc>
          <w:tcPr>
            <w:tcW w:w="1392"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2" w:hRule="atLeast"/>
          <w:jc w:val="center"/>
        </w:trPr>
        <w:tc>
          <w:tcPr>
            <w:tcW w:w="864"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rFonts w:ascii="宋体" w:hAnsi="宋体" w:cs="宋体"/>
                <w:szCs w:val="21"/>
              </w:rPr>
            </w:pPr>
          </w:p>
        </w:tc>
        <w:tc>
          <w:tcPr>
            <w:tcW w:w="2551"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rFonts w:ascii="宋体" w:hAnsi="宋体" w:cs="宋体"/>
                <w:szCs w:val="21"/>
              </w:rPr>
            </w:pPr>
          </w:p>
        </w:tc>
        <w:tc>
          <w:tcPr>
            <w:tcW w:w="1244"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rFonts w:ascii="宋体" w:hAnsi="宋体" w:cs="宋体"/>
                <w:szCs w:val="21"/>
              </w:rPr>
            </w:pPr>
          </w:p>
        </w:tc>
        <w:tc>
          <w:tcPr>
            <w:tcW w:w="1136"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rFonts w:ascii="宋体" w:hAnsi="宋体" w:cs="宋体"/>
                <w:szCs w:val="21"/>
              </w:rPr>
            </w:pPr>
          </w:p>
        </w:tc>
        <w:tc>
          <w:tcPr>
            <w:tcW w:w="906"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rFonts w:ascii="宋体" w:hAnsi="宋体" w:cs="宋体"/>
                <w:szCs w:val="21"/>
              </w:rPr>
            </w:pPr>
          </w:p>
        </w:tc>
        <w:tc>
          <w:tcPr>
            <w:tcW w:w="1392"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rFonts w:ascii="宋体" w:hAnsi="宋体" w:cs="宋体"/>
                <w:szCs w:val="21"/>
              </w:rPr>
            </w:pPr>
          </w:p>
        </w:tc>
      </w:tr>
    </w:tbl>
    <w:p>
      <w:pPr>
        <w:spacing w:line="312" w:lineRule="auto"/>
        <w:ind w:firstLine="480"/>
        <w:jc w:val="left"/>
        <w:rPr>
          <w:rFonts w:ascii="宋体" w:hAnsi="宋体" w:cs="宋体"/>
          <w:sz w:val="24"/>
        </w:rPr>
      </w:pPr>
    </w:p>
    <w:p>
      <w:pPr>
        <w:spacing w:line="288" w:lineRule="auto"/>
        <w:ind w:firstLine="480"/>
        <w:jc w:val="center"/>
        <w:rPr>
          <w:rFonts w:ascii="宋体" w:hAnsi="宋体" w:cs="宋体"/>
          <w:sz w:val="24"/>
          <w:u w:val="single"/>
        </w:rPr>
      </w:pPr>
      <w:r>
        <w:rPr>
          <w:rFonts w:hint="eastAsia" w:ascii="宋体" w:hAnsi="宋体" w:cs="宋体"/>
          <w:sz w:val="24"/>
        </w:rPr>
        <w:t>招标人代表：        记录人：     监标人：</w:t>
      </w:r>
    </w:p>
    <w:p>
      <w:pPr>
        <w:spacing w:line="288" w:lineRule="auto"/>
        <w:ind w:firstLine="5880" w:firstLineChars="2450"/>
        <w:jc w:val="left"/>
        <w:rPr>
          <w:rFonts w:ascii="宋体" w:hAnsi="宋体" w:cs="宋体"/>
          <w:sz w:val="24"/>
          <w:u w:val="single"/>
        </w:rPr>
      </w:pPr>
    </w:p>
    <w:p>
      <w:pPr>
        <w:spacing w:line="288" w:lineRule="auto"/>
        <w:ind w:firstLine="5880" w:firstLineChars="2450"/>
        <w:jc w:val="left"/>
        <w:rPr>
          <w:rFonts w:ascii="宋体" w:hAnsi="宋体" w:cs="宋体"/>
          <w:sz w:val="24"/>
        </w:rPr>
      </w:pPr>
      <w:r>
        <w:rPr>
          <w:rFonts w:hint="eastAsia" w:ascii="宋体" w:hAnsi="宋体" w:cs="宋体"/>
          <w:sz w:val="24"/>
        </w:rPr>
        <w:t>年  月  日</w:t>
      </w:r>
    </w:p>
    <w:p>
      <w:pPr>
        <w:spacing w:line="480" w:lineRule="exact"/>
        <w:jc w:val="left"/>
        <w:rPr>
          <w:rFonts w:ascii="宋体" w:hAnsi="宋体" w:cs="宋体"/>
          <w:sz w:val="28"/>
          <w:szCs w:val="28"/>
        </w:rPr>
      </w:pPr>
      <w:r>
        <w:rPr>
          <w:rFonts w:hint="eastAsia" w:ascii="宋体" w:hAnsi="宋体" w:cs="宋体"/>
          <w:sz w:val="24"/>
        </w:rPr>
        <w:br w:type="page"/>
      </w:r>
      <w:r>
        <w:rPr>
          <w:rFonts w:hint="eastAsia" w:ascii="宋体" w:hAnsi="宋体" w:cs="宋体"/>
          <w:sz w:val="28"/>
          <w:szCs w:val="28"/>
        </w:rPr>
        <w:t>附表二：</w:t>
      </w:r>
    </w:p>
    <w:p>
      <w:pPr>
        <w:spacing w:line="480" w:lineRule="exact"/>
        <w:jc w:val="center"/>
        <w:rPr>
          <w:rFonts w:ascii="宋体" w:hAnsi="宋体" w:cs="宋体"/>
          <w:sz w:val="28"/>
        </w:rPr>
      </w:pPr>
      <w:r>
        <w:rPr>
          <w:rFonts w:hint="eastAsia" w:ascii="宋体" w:hAnsi="宋体" w:cs="宋体"/>
          <w:sz w:val="28"/>
        </w:rPr>
        <w:t>中标通知书</w:t>
      </w:r>
    </w:p>
    <w:p>
      <w:pPr>
        <w:spacing w:line="480" w:lineRule="exact"/>
        <w:jc w:val="center"/>
        <w:rPr>
          <w:rFonts w:ascii="宋体" w:hAnsi="宋体" w:cs="宋体"/>
          <w:sz w:val="24"/>
        </w:rPr>
      </w:pPr>
      <w:r>
        <w:rPr>
          <w:rFonts w:hint="eastAsia" w:ascii="宋体" w:hAnsi="宋体" w:cs="宋体"/>
          <w:sz w:val="24"/>
        </w:rPr>
        <w:t>编号：</w:t>
      </w:r>
    </w:p>
    <w:p>
      <w:pPr>
        <w:spacing w:line="480" w:lineRule="exact"/>
        <w:jc w:val="center"/>
        <w:rPr>
          <w:rFonts w:ascii="宋体" w:hAnsi="宋体" w:cs="宋体"/>
          <w:sz w:val="24"/>
        </w:rPr>
      </w:pPr>
    </w:p>
    <w:p>
      <w:pPr>
        <w:adjustRightInd w:val="0"/>
        <w:snapToGrid w:val="0"/>
        <w:spacing w:line="480" w:lineRule="exact"/>
        <w:jc w:val="left"/>
        <w:rPr>
          <w:rFonts w:ascii="宋体" w:hAnsi="宋体" w:cs="宋体"/>
          <w:sz w:val="24"/>
        </w:rPr>
      </w:pPr>
      <w:r>
        <w:rPr>
          <w:rFonts w:hint="eastAsia" w:ascii="宋体" w:hAnsi="宋体" w:cs="宋体"/>
          <w:sz w:val="24"/>
        </w:rPr>
        <w:t>（中标人名称）：</w:t>
      </w:r>
    </w:p>
    <w:p>
      <w:pPr>
        <w:spacing w:line="480" w:lineRule="exact"/>
        <w:jc w:val="left"/>
        <w:rPr>
          <w:rFonts w:ascii="宋体" w:hAnsi="宋体" w:cs="宋体"/>
          <w:sz w:val="24"/>
        </w:rPr>
      </w:pPr>
    </w:p>
    <w:p>
      <w:pPr>
        <w:spacing w:line="480" w:lineRule="exact"/>
        <w:jc w:val="left"/>
        <w:rPr>
          <w:rFonts w:ascii="宋体" w:hAnsi="宋体" w:cs="宋体"/>
          <w:sz w:val="24"/>
        </w:rPr>
      </w:pPr>
      <w:r>
        <w:rPr>
          <w:rFonts w:hint="eastAsia" w:ascii="宋体" w:hAnsi="宋体" w:cs="宋体"/>
          <w:sz w:val="24"/>
        </w:rPr>
        <w:t xml:space="preserve">    你方于（投标日期）所递交的（项目名称）劳务工作外包投标文件已被我方接受，被确定为中标人。</w:t>
      </w:r>
    </w:p>
    <w:p>
      <w:pPr>
        <w:spacing w:line="480" w:lineRule="exact"/>
        <w:jc w:val="left"/>
        <w:rPr>
          <w:rFonts w:ascii="宋体" w:hAnsi="宋体" w:cs="宋体"/>
          <w:sz w:val="24"/>
        </w:rPr>
      </w:pPr>
      <w:r>
        <w:rPr>
          <w:rFonts w:hint="eastAsia" w:ascii="宋体" w:hAnsi="宋体" w:cs="宋体"/>
          <w:sz w:val="24"/>
        </w:rPr>
        <w:t xml:space="preserve">    中标价： </w:t>
      </w:r>
    </w:p>
    <w:p>
      <w:pPr>
        <w:spacing w:line="480" w:lineRule="exact"/>
        <w:jc w:val="left"/>
        <w:rPr>
          <w:rFonts w:ascii="宋体" w:hAnsi="宋体" w:cs="宋体"/>
          <w:sz w:val="24"/>
        </w:rPr>
      </w:pPr>
      <w:r>
        <w:rPr>
          <w:rFonts w:hint="eastAsia" w:ascii="宋体" w:hAnsi="宋体" w:cs="宋体"/>
          <w:sz w:val="24"/>
        </w:rPr>
        <w:t xml:space="preserve">    设计周期：</w:t>
      </w:r>
    </w:p>
    <w:p>
      <w:pPr>
        <w:spacing w:line="480" w:lineRule="exact"/>
        <w:jc w:val="left"/>
        <w:rPr>
          <w:rFonts w:ascii="宋体" w:hAnsi="宋体" w:cs="宋体"/>
          <w:sz w:val="24"/>
        </w:rPr>
      </w:pPr>
      <w:r>
        <w:rPr>
          <w:rFonts w:hint="eastAsia" w:ascii="宋体" w:hAnsi="宋体" w:cs="宋体"/>
          <w:sz w:val="24"/>
        </w:rPr>
        <w:t xml:space="preserve">    项目负责人：（姓名）</w:t>
      </w:r>
    </w:p>
    <w:p>
      <w:pPr>
        <w:spacing w:line="480" w:lineRule="exact"/>
        <w:jc w:val="left"/>
        <w:rPr>
          <w:rFonts w:ascii="宋体" w:hAnsi="宋体" w:cs="宋体"/>
          <w:sz w:val="24"/>
        </w:rPr>
      </w:pPr>
      <w:r>
        <w:rPr>
          <w:rFonts w:hint="eastAsia" w:ascii="宋体" w:hAnsi="宋体" w:cs="宋体"/>
          <w:sz w:val="24"/>
        </w:rPr>
        <w:t xml:space="preserve">    请你方在接到本通知书后的日内到（指定地点）与我方签订劳务工作合同。</w:t>
      </w:r>
    </w:p>
    <w:p>
      <w:pPr>
        <w:spacing w:line="480" w:lineRule="exact"/>
        <w:jc w:val="left"/>
        <w:rPr>
          <w:rFonts w:ascii="宋体" w:hAnsi="宋体" w:cs="宋体"/>
          <w:sz w:val="24"/>
        </w:rPr>
      </w:pPr>
      <w:r>
        <w:rPr>
          <w:rFonts w:hint="eastAsia" w:ascii="宋体" w:hAnsi="宋体" w:cs="宋体"/>
          <w:sz w:val="24"/>
        </w:rPr>
        <w:t xml:space="preserve">    特此通知。</w:t>
      </w:r>
    </w:p>
    <w:p>
      <w:pPr>
        <w:spacing w:line="480" w:lineRule="exact"/>
        <w:jc w:val="left"/>
        <w:rPr>
          <w:rFonts w:ascii="宋体" w:hAnsi="宋体" w:cs="宋体"/>
          <w:sz w:val="24"/>
        </w:rPr>
      </w:pPr>
    </w:p>
    <w:p>
      <w:pPr>
        <w:spacing w:line="480" w:lineRule="exact"/>
        <w:jc w:val="left"/>
        <w:rPr>
          <w:rFonts w:ascii="宋体" w:hAnsi="宋体" w:cs="宋体"/>
          <w:sz w:val="24"/>
        </w:rPr>
      </w:pPr>
    </w:p>
    <w:p>
      <w:pPr>
        <w:spacing w:line="480" w:lineRule="exact"/>
        <w:jc w:val="left"/>
        <w:rPr>
          <w:rFonts w:ascii="宋体" w:hAnsi="宋体" w:cs="宋体"/>
          <w:sz w:val="24"/>
        </w:rPr>
      </w:pPr>
    </w:p>
    <w:p>
      <w:pPr>
        <w:spacing w:line="480" w:lineRule="exact"/>
        <w:jc w:val="left"/>
        <w:rPr>
          <w:rFonts w:ascii="宋体" w:hAnsi="宋体" w:cs="宋体"/>
          <w:sz w:val="24"/>
        </w:rPr>
      </w:pPr>
    </w:p>
    <w:p>
      <w:pPr>
        <w:spacing w:line="480" w:lineRule="exact"/>
        <w:jc w:val="left"/>
        <w:rPr>
          <w:rFonts w:ascii="宋体" w:hAnsi="宋体" w:cs="宋体"/>
          <w:sz w:val="24"/>
        </w:rPr>
      </w:pPr>
    </w:p>
    <w:p>
      <w:pPr>
        <w:spacing w:line="480" w:lineRule="exact"/>
        <w:jc w:val="left"/>
        <w:rPr>
          <w:rFonts w:ascii="宋体" w:hAnsi="宋体" w:cs="宋体"/>
          <w:sz w:val="24"/>
        </w:rPr>
      </w:pPr>
    </w:p>
    <w:p>
      <w:pPr>
        <w:spacing w:line="480" w:lineRule="exact"/>
        <w:jc w:val="left"/>
        <w:rPr>
          <w:rFonts w:ascii="宋体" w:hAnsi="宋体" w:cs="宋体"/>
          <w:sz w:val="24"/>
        </w:rPr>
      </w:pPr>
    </w:p>
    <w:p>
      <w:pPr>
        <w:adjustRightInd w:val="0"/>
        <w:snapToGrid w:val="0"/>
        <w:spacing w:line="480" w:lineRule="exact"/>
        <w:jc w:val="left"/>
        <w:rPr>
          <w:rFonts w:ascii="宋体" w:hAnsi="宋体" w:cs="宋体"/>
          <w:sz w:val="24"/>
        </w:rPr>
      </w:pPr>
      <w:r>
        <w:rPr>
          <w:rFonts w:hint="eastAsia" w:ascii="宋体" w:hAnsi="宋体" w:cs="宋体"/>
          <w:sz w:val="24"/>
        </w:rPr>
        <w:t xml:space="preserve">                              招标人：（盖单位章）</w:t>
      </w:r>
    </w:p>
    <w:p>
      <w:pPr>
        <w:adjustRightInd w:val="0"/>
        <w:snapToGrid w:val="0"/>
        <w:spacing w:line="480" w:lineRule="exact"/>
        <w:jc w:val="left"/>
        <w:rPr>
          <w:rFonts w:ascii="宋体" w:hAnsi="宋体" w:cs="宋体"/>
          <w:sz w:val="24"/>
        </w:rPr>
      </w:pPr>
      <w:r>
        <w:rPr>
          <w:rFonts w:hint="eastAsia" w:ascii="宋体" w:hAnsi="宋体" w:cs="宋体"/>
          <w:sz w:val="24"/>
        </w:rPr>
        <w:t xml:space="preserve">                              招标代理：（盖单位章）</w:t>
      </w:r>
    </w:p>
    <w:p>
      <w:pPr>
        <w:adjustRightInd w:val="0"/>
        <w:snapToGrid w:val="0"/>
        <w:spacing w:line="480" w:lineRule="exact"/>
        <w:jc w:val="left"/>
        <w:rPr>
          <w:rFonts w:ascii="宋体" w:hAnsi="宋体" w:cs="宋体"/>
          <w:sz w:val="24"/>
        </w:rPr>
      </w:pPr>
    </w:p>
    <w:p>
      <w:pPr>
        <w:adjustRightInd w:val="0"/>
        <w:snapToGrid w:val="0"/>
        <w:spacing w:line="480" w:lineRule="exact"/>
        <w:ind w:firstLine="5520" w:firstLineChars="2300"/>
        <w:jc w:val="left"/>
        <w:rPr>
          <w:rFonts w:ascii="宋体" w:hAnsi="宋体" w:cs="宋体"/>
          <w:sz w:val="24"/>
        </w:rPr>
      </w:pPr>
      <w:r>
        <w:rPr>
          <w:rFonts w:hint="eastAsia" w:ascii="宋体" w:hAnsi="宋体" w:cs="宋体"/>
          <w:sz w:val="24"/>
        </w:rPr>
        <w:t>年  月   日</w:t>
      </w:r>
    </w:p>
    <w:p>
      <w:pPr>
        <w:spacing w:line="480" w:lineRule="exact"/>
        <w:jc w:val="left"/>
        <w:rPr>
          <w:rFonts w:ascii="宋体" w:hAnsi="宋体" w:cs="宋体"/>
          <w:sz w:val="28"/>
          <w:szCs w:val="28"/>
        </w:rPr>
      </w:pPr>
      <w:r>
        <w:rPr>
          <w:rFonts w:hint="eastAsia" w:ascii="宋体" w:hAnsi="宋体" w:cs="宋体"/>
          <w:sz w:val="24"/>
        </w:rPr>
        <w:br w:type="page"/>
      </w:r>
      <w:r>
        <w:rPr>
          <w:rFonts w:hint="eastAsia" w:ascii="宋体" w:hAnsi="宋体" w:cs="宋体"/>
          <w:sz w:val="28"/>
          <w:szCs w:val="28"/>
        </w:rPr>
        <w:t>附表三：</w:t>
      </w:r>
    </w:p>
    <w:p>
      <w:pPr>
        <w:spacing w:line="480" w:lineRule="exact"/>
        <w:jc w:val="center"/>
        <w:rPr>
          <w:rFonts w:ascii="宋体" w:hAnsi="宋体" w:cs="宋体"/>
          <w:sz w:val="28"/>
        </w:rPr>
      </w:pPr>
      <w:r>
        <w:rPr>
          <w:rFonts w:hint="eastAsia" w:ascii="宋体" w:hAnsi="宋体" w:cs="宋体"/>
          <w:sz w:val="28"/>
        </w:rPr>
        <w:t>确 认 通 知</w:t>
      </w:r>
    </w:p>
    <w:p>
      <w:pPr>
        <w:spacing w:line="480" w:lineRule="exact"/>
        <w:jc w:val="center"/>
        <w:rPr>
          <w:rFonts w:ascii="宋体" w:hAnsi="宋体" w:cs="宋体"/>
          <w:sz w:val="24"/>
        </w:rPr>
      </w:pPr>
    </w:p>
    <w:p>
      <w:pPr>
        <w:adjustRightInd w:val="0"/>
        <w:snapToGrid w:val="0"/>
        <w:spacing w:line="480" w:lineRule="exact"/>
        <w:jc w:val="left"/>
        <w:rPr>
          <w:rFonts w:ascii="宋体" w:hAnsi="宋体" w:cs="宋体"/>
          <w:sz w:val="24"/>
        </w:rPr>
      </w:pPr>
      <w:r>
        <w:rPr>
          <w:rFonts w:hint="eastAsia" w:ascii="宋体" w:hAnsi="宋体" w:cs="宋体"/>
          <w:sz w:val="24"/>
        </w:rPr>
        <w:t>（招标人名称）：</w:t>
      </w:r>
    </w:p>
    <w:p>
      <w:pPr>
        <w:spacing w:line="480" w:lineRule="exact"/>
        <w:jc w:val="left"/>
        <w:rPr>
          <w:rFonts w:ascii="宋体" w:hAnsi="宋体" w:cs="宋体"/>
          <w:sz w:val="24"/>
        </w:rPr>
      </w:pPr>
    </w:p>
    <w:p>
      <w:pPr>
        <w:spacing w:line="480" w:lineRule="exact"/>
        <w:jc w:val="left"/>
        <w:rPr>
          <w:rFonts w:ascii="宋体" w:hAnsi="宋体" w:cs="宋体"/>
          <w:sz w:val="24"/>
        </w:rPr>
      </w:pPr>
      <w:r>
        <w:rPr>
          <w:rFonts w:hint="eastAsia" w:ascii="宋体" w:hAnsi="宋体" w:cs="宋体"/>
          <w:sz w:val="24"/>
        </w:rPr>
        <w:t xml:space="preserve">    我方已接到你方  年 月 日发出的（项目名称）    劳务协作招标关于的通知，我方已于     年  月   日收到。</w:t>
      </w:r>
    </w:p>
    <w:p>
      <w:pPr>
        <w:spacing w:line="480" w:lineRule="exact"/>
        <w:jc w:val="left"/>
        <w:rPr>
          <w:rFonts w:ascii="宋体" w:hAnsi="宋体" w:cs="宋体"/>
          <w:sz w:val="24"/>
        </w:rPr>
      </w:pPr>
    </w:p>
    <w:p>
      <w:pPr>
        <w:spacing w:line="480" w:lineRule="exact"/>
        <w:ind w:firstLine="480" w:firstLineChars="200"/>
        <w:jc w:val="left"/>
        <w:rPr>
          <w:rFonts w:ascii="宋体" w:hAnsi="宋体" w:cs="宋体"/>
          <w:sz w:val="24"/>
        </w:rPr>
      </w:pPr>
      <w:r>
        <w:rPr>
          <w:rFonts w:hint="eastAsia" w:ascii="宋体" w:hAnsi="宋体" w:cs="宋体"/>
          <w:sz w:val="24"/>
        </w:rPr>
        <w:t>特此确认。</w:t>
      </w:r>
    </w:p>
    <w:p>
      <w:pPr>
        <w:spacing w:line="480" w:lineRule="exact"/>
        <w:jc w:val="left"/>
        <w:rPr>
          <w:rFonts w:ascii="宋体" w:hAnsi="宋体" w:cs="宋体"/>
          <w:sz w:val="24"/>
        </w:rPr>
      </w:pPr>
    </w:p>
    <w:p>
      <w:pPr>
        <w:spacing w:line="480" w:lineRule="exact"/>
        <w:jc w:val="left"/>
        <w:rPr>
          <w:rFonts w:ascii="宋体" w:hAnsi="宋体" w:cs="宋体"/>
          <w:sz w:val="24"/>
        </w:rPr>
      </w:pPr>
    </w:p>
    <w:p>
      <w:pPr>
        <w:spacing w:line="480" w:lineRule="exact"/>
        <w:jc w:val="left"/>
        <w:rPr>
          <w:rFonts w:ascii="宋体" w:hAnsi="宋体" w:cs="宋体"/>
          <w:sz w:val="24"/>
        </w:rPr>
      </w:pPr>
    </w:p>
    <w:p>
      <w:pPr>
        <w:spacing w:line="480" w:lineRule="exact"/>
        <w:jc w:val="left"/>
        <w:rPr>
          <w:rFonts w:ascii="宋体" w:hAnsi="宋体" w:cs="宋体"/>
          <w:sz w:val="24"/>
        </w:rPr>
      </w:pPr>
    </w:p>
    <w:p>
      <w:pPr>
        <w:adjustRightInd w:val="0"/>
        <w:snapToGrid w:val="0"/>
        <w:spacing w:line="480" w:lineRule="exact"/>
        <w:jc w:val="left"/>
        <w:rPr>
          <w:rFonts w:ascii="宋体" w:hAnsi="宋体" w:cs="宋体"/>
          <w:sz w:val="24"/>
        </w:rPr>
      </w:pPr>
    </w:p>
    <w:p>
      <w:pPr>
        <w:adjustRightInd w:val="0"/>
        <w:snapToGrid w:val="0"/>
        <w:spacing w:line="480" w:lineRule="exact"/>
        <w:ind w:firstLine="3360" w:firstLineChars="1400"/>
        <w:jc w:val="left"/>
        <w:rPr>
          <w:rFonts w:ascii="宋体" w:hAnsi="宋体" w:cs="宋体"/>
          <w:sz w:val="24"/>
        </w:rPr>
      </w:pPr>
      <w:r>
        <w:rPr>
          <w:rFonts w:hint="eastAsia" w:ascii="宋体" w:hAnsi="宋体" w:cs="宋体"/>
          <w:sz w:val="24"/>
        </w:rPr>
        <w:t xml:space="preserve">   投标人：（盖单位章）</w:t>
      </w:r>
    </w:p>
    <w:p>
      <w:pPr>
        <w:adjustRightInd w:val="0"/>
        <w:snapToGrid w:val="0"/>
        <w:spacing w:line="480" w:lineRule="exact"/>
        <w:jc w:val="left"/>
        <w:rPr>
          <w:rFonts w:ascii="宋体" w:hAnsi="宋体" w:cs="宋体"/>
          <w:sz w:val="24"/>
        </w:rPr>
      </w:pPr>
    </w:p>
    <w:p>
      <w:pPr>
        <w:adjustRightInd w:val="0"/>
        <w:snapToGrid w:val="0"/>
        <w:spacing w:line="480" w:lineRule="exact"/>
        <w:ind w:firstLine="6000" w:firstLineChars="2500"/>
        <w:jc w:val="left"/>
        <w:rPr>
          <w:rFonts w:ascii="宋体" w:hAnsi="宋体" w:cs="宋体"/>
          <w:sz w:val="24"/>
        </w:rPr>
      </w:pPr>
      <w:r>
        <w:rPr>
          <w:rFonts w:hint="eastAsia" w:ascii="宋体" w:hAnsi="宋体" w:cs="宋体"/>
          <w:sz w:val="24"/>
        </w:rPr>
        <w:t>年   月   日</w:t>
      </w:r>
    </w:p>
    <w:p>
      <w:pPr>
        <w:spacing w:line="480" w:lineRule="exact"/>
        <w:jc w:val="left"/>
        <w:rPr>
          <w:rFonts w:ascii="宋体" w:hAnsi="宋体" w:cs="宋体"/>
          <w:sz w:val="24"/>
        </w:rPr>
      </w:pPr>
    </w:p>
    <w:p>
      <w:pPr>
        <w:spacing w:line="480" w:lineRule="exact"/>
        <w:jc w:val="left"/>
        <w:rPr>
          <w:rFonts w:ascii="宋体" w:hAnsi="宋体" w:cs="宋体"/>
          <w:sz w:val="24"/>
        </w:rPr>
      </w:pPr>
    </w:p>
    <w:p>
      <w:pPr>
        <w:spacing w:line="480" w:lineRule="exact"/>
        <w:jc w:val="left"/>
        <w:rPr>
          <w:rFonts w:ascii="宋体" w:hAnsi="宋体" w:cs="宋体"/>
          <w:sz w:val="32"/>
          <w:szCs w:val="32"/>
        </w:rPr>
      </w:pPr>
    </w:p>
    <w:p>
      <w:pPr>
        <w:spacing w:line="480" w:lineRule="exact"/>
        <w:jc w:val="left"/>
        <w:rPr>
          <w:rFonts w:ascii="宋体" w:hAnsi="宋体" w:cs="宋体"/>
          <w:sz w:val="32"/>
          <w:szCs w:val="32"/>
        </w:rPr>
      </w:pPr>
    </w:p>
    <w:p>
      <w:pPr>
        <w:spacing w:line="480" w:lineRule="exact"/>
        <w:jc w:val="left"/>
        <w:rPr>
          <w:rFonts w:ascii="宋体" w:hAnsi="宋体" w:cs="宋体"/>
          <w:sz w:val="32"/>
          <w:szCs w:val="32"/>
        </w:rPr>
      </w:pPr>
    </w:p>
    <w:p>
      <w:pPr>
        <w:spacing w:line="360" w:lineRule="auto"/>
        <w:jc w:val="left"/>
        <w:rPr>
          <w:rFonts w:ascii="宋体" w:hAnsi="宋体" w:cs="宋体"/>
          <w:sz w:val="32"/>
          <w:szCs w:val="32"/>
        </w:rPr>
      </w:pPr>
    </w:p>
    <w:p>
      <w:pPr>
        <w:spacing w:line="360" w:lineRule="auto"/>
        <w:jc w:val="left"/>
        <w:rPr>
          <w:rFonts w:ascii="宋体" w:hAnsi="宋体" w:cs="宋体"/>
          <w:sz w:val="32"/>
          <w:szCs w:val="32"/>
        </w:rPr>
      </w:pPr>
    </w:p>
    <w:p>
      <w:pPr>
        <w:spacing w:line="360" w:lineRule="auto"/>
        <w:jc w:val="left"/>
        <w:rPr>
          <w:rFonts w:ascii="宋体" w:hAnsi="宋体" w:cs="宋体"/>
          <w:sz w:val="32"/>
          <w:szCs w:val="32"/>
        </w:rPr>
      </w:pPr>
    </w:p>
    <w:p>
      <w:pPr>
        <w:spacing w:line="360" w:lineRule="auto"/>
        <w:jc w:val="left"/>
        <w:rPr>
          <w:rFonts w:ascii="宋体" w:hAnsi="宋体" w:cs="宋体"/>
          <w:sz w:val="32"/>
          <w:szCs w:val="32"/>
        </w:rPr>
      </w:pPr>
    </w:p>
    <w:p>
      <w:pPr>
        <w:spacing w:line="360" w:lineRule="auto"/>
        <w:jc w:val="left"/>
        <w:rPr>
          <w:rFonts w:ascii="宋体" w:hAnsi="宋体" w:cs="宋体"/>
          <w:sz w:val="32"/>
          <w:szCs w:val="32"/>
        </w:rPr>
      </w:pPr>
    </w:p>
    <w:p>
      <w:pPr>
        <w:pStyle w:val="2"/>
        <w:numPr>
          <w:ilvl w:val="0"/>
          <w:numId w:val="3"/>
        </w:numPr>
        <w:jc w:val="center"/>
        <w:rPr>
          <w:rFonts w:ascii="宋体" w:hAnsi="宋体" w:cs="宋体"/>
          <w:b w:val="0"/>
        </w:rPr>
      </w:pPr>
      <w:bookmarkStart w:id="11" w:name="_Toc19982"/>
      <w:r>
        <w:rPr>
          <w:rFonts w:hint="eastAsia" w:ascii="宋体" w:hAnsi="宋体" w:cs="宋体"/>
          <w:b w:val="0"/>
        </w:rPr>
        <w:t>评标办法（技术评分最低标价法）</w:t>
      </w:r>
      <w:bookmarkEnd w:id="11"/>
    </w:p>
    <w:p>
      <w:pPr>
        <w:snapToGrid w:val="0"/>
        <w:spacing w:beforeLines="20" w:afterLines="20" w:line="360" w:lineRule="auto"/>
        <w:ind w:firstLine="480" w:firstLineChars="200"/>
        <w:rPr>
          <w:rFonts w:ascii="宋体" w:hAnsi="宋体" w:cs="宋体"/>
          <w:sz w:val="24"/>
        </w:rPr>
      </w:pPr>
      <w:r>
        <w:rPr>
          <w:rFonts w:hint="eastAsia" w:ascii="宋体" w:hAnsi="宋体" w:cs="宋体"/>
          <w:sz w:val="24"/>
        </w:rPr>
        <w:t>本次评标采用技术评分最低标价法。评标委员会对满足招标文件要求按商务、技术评分由高到低顺序推荐不超过3名中标候选人，中标候选人按投标报价由低到高的顺序确定中标候选人排名。</w:t>
      </w:r>
    </w:p>
    <w:p>
      <w:pPr>
        <w:snapToGrid w:val="0"/>
        <w:spacing w:beforeLines="20" w:afterLines="20" w:line="360" w:lineRule="auto"/>
        <w:ind w:firstLine="480" w:firstLineChars="200"/>
        <w:rPr>
          <w:rFonts w:ascii="宋体" w:hAnsi="宋体" w:cs="宋体"/>
          <w:sz w:val="24"/>
        </w:rPr>
      </w:pPr>
      <w:r>
        <w:rPr>
          <w:rFonts w:hint="eastAsia" w:ascii="宋体" w:hAnsi="宋体" w:cs="宋体"/>
          <w:sz w:val="24"/>
        </w:rPr>
        <w:t>为了有效控制投标价，招标人设立最高投标限价，投标报价高于最高限价按废标处理，或任何子项投标单价高于控制单价的按废标处理。</w:t>
      </w:r>
    </w:p>
    <w:p>
      <w:pPr>
        <w:snapToGrid w:val="0"/>
        <w:spacing w:beforeLines="20" w:afterLines="20" w:line="360" w:lineRule="auto"/>
        <w:ind w:firstLine="480" w:firstLineChars="200"/>
        <w:rPr>
          <w:rFonts w:ascii="宋体" w:hAnsi="宋体" w:cs="宋体"/>
          <w:sz w:val="24"/>
        </w:rPr>
      </w:pPr>
      <w:r>
        <w:rPr>
          <w:rFonts w:hint="eastAsia" w:ascii="宋体" w:hAnsi="宋体" w:cs="宋体"/>
          <w:sz w:val="24"/>
        </w:rPr>
        <w:t>当投标价相同时，以资质等级高的投标人优先；若资质等级也相同，以单项业绩合同金额高的优先。</w:t>
      </w:r>
    </w:p>
    <w:p>
      <w:pPr>
        <w:spacing w:line="360" w:lineRule="auto"/>
        <w:ind w:firstLine="480" w:firstLineChars="200"/>
        <w:rPr>
          <w:rFonts w:ascii="宋体" w:hAnsi="宋体" w:cs="宋体"/>
          <w:sz w:val="24"/>
        </w:rPr>
      </w:pPr>
      <w:r>
        <w:rPr>
          <w:rFonts w:hint="eastAsia" w:ascii="宋体" w:hAnsi="宋体" w:cs="宋体"/>
          <w:sz w:val="24"/>
        </w:rPr>
        <w:t>1、评标原则：</w:t>
      </w:r>
    </w:p>
    <w:p>
      <w:pPr>
        <w:spacing w:line="360" w:lineRule="auto"/>
        <w:ind w:firstLine="480" w:firstLineChars="200"/>
        <w:rPr>
          <w:rFonts w:ascii="宋体" w:hAnsi="宋体" w:cs="宋体"/>
          <w:sz w:val="24"/>
        </w:rPr>
      </w:pPr>
      <w:r>
        <w:rPr>
          <w:rFonts w:hint="eastAsia" w:ascii="宋体" w:hAnsi="宋体" w:cs="宋体"/>
          <w:sz w:val="24"/>
        </w:rPr>
        <w:t>（1）评标活动遵循公平、公正、科学、择优的原则。</w:t>
      </w:r>
    </w:p>
    <w:p>
      <w:pPr>
        <w:spacing w:line="360" w:lineRule="auto"/>
        <w:ind w:firstLine="480" w:firstLineChars="200"/>
        <w:rPr>
          <w:rFonts w:ascii="宋体" w:hAnsi="宋体" w:cs="宋体"/>
          <w:sz w:val="24"/>
        </w:rPr>
      </w:pPr>
      <w:r>
        <w:rPr>
          <w:rFonts w:hint="eastAsia" w:ascii="宋体" w:hAnsi="宋体" w:cs="宋体"/>
          <w:sz w:val="24"/>
        </w:rPr>
        <w:t>（2）评标委员会成员应当客观、公正地履行职责，遵守职业道德，对所提出的评审意见承担个人责任。</w:t>
      </w:r>
    </w:p>
    <w:p>
      <w:pPr>
        <w:spacing w:line="360" w:lineRule="auto"/>
        <w:ind w:firstLine="480" w:firstLineChars="200"/>
        <w:rPr>
          <w:rFonts w:ascii="宋体" w:hAnsi="宋体" w:cs="宋体"/>
          <w:sz w:val="24"/>
        </w:rPr>
      </w:pPr>
      <w:r>
        <w:rPr>
          <w:rFonts w:hint="eastAsia" w:ascii="宋体" w:hAnsi="宋体" w:cs="宋体"/>
          <w:sz w:val="24"/>
        </w:rPr>
        <w:t>（3）评标人员应认真执行国家有关政策和法规，维护招标人和投标人的合法权益。</w:t>
      </w:r>
    </w:p>
    <w:p>
      <w:pPr>
        <w:spacing w:line="360" w:lineRule="auto"/>
        <w:ind w:firstLine="480" w:firstLineChars="200"/>
        <w:rPr>
          <w:rFonts w:ascii="宋体" w:hAnsi="宋体" w:cs="宋体"/>
          <w:sz w:val="24"/>
        </w:rPr>
      </w:pPr>
      <w:r>
        <w:rPr>
          <w:rFonts w:hint="eastAsia" w:ascii="宋体" w:hAnsi="宋体" w:cs="宋体"/>
          <w:sz w:val="24"/>
        </w:rPr>
        <w:t>2、评审程序</w:t>
      </w:r>
    </w:p>
    <w:p>
      <w:pPr>
        <w:spacing w:line="360" w:lineRule="auto"/>
        <w:ind w:firstLine="480" w:firstLineChars="200"/>
        <w:rPr>
          <w:rFonts w:ascii="宋体" w:hAnsi="宋体" w:cs="宋体"/>
          <w:sz w:val="24"/>
        </w:rPr>
      </w:pPr>
      <w:r>
        <w:rPr>
          <w:rFonts w:hint="eastAsia" w:ascii="宋体" w:hAnsi="宋体" w:cs="宋体"/>
          <w:sz w:val="24"/>
        </w:rPr>
        <w:t>（1）初步评审：</w:t>
      </w:r>
    </w:p>
    <w:p>
      <w:pPr>
        <w:spacing w:line="360" w:lineRule="auto"/>
        <w:ind w:firstLine="480" w:firstLineChars="200"/>
        <w:rPr>
          <w:rFonts w:ascii="宋体" w:hAnsi="宋体" w:cs="宋体"/>
          <w:sz w:val="24"/>
        </w:rPr>
      </w:pPr>
      <w:r>
        <w:rPr>
          <w:rFonts w:hint="eastAsia" w:ascii="宋体" w:hAnsi="宋体" w:cs="宋体"/>
          <w:sz w:val="24"/>
        </w:rPr>
        <w:t>①投标人的资格与合格条件是否满足招标文件的要求。</w:t>
      </w:r>
    </w:p>
    <w:p>
      <w:pPr>
        <w:spacing w:line="360" w:lineRule="auto"/>
        <w:ind w:firstLine="480" w:firstLineChars="200"/>
        <w:rPr>
          <w:rFonts w:ascii="宋体" w:hAnsi="宋体" w:cs="宋体"/>
          <w:sz w:val="24"/>
        </w:rPr>
      </w:pPr>
      <w:r>
        <w:rPr>
          <w:rFonts w:hint="eastAsia" w:ascii="宋体" w:hAnsi="宋体" w:cs="宋体"/>
          <w:sz w:val="24"/>
        </w:rPr>
        <w:t>②投标文件有没有投标人法定代表人或其授权代表签字和加盖公章。</w:t>
      </w:r>
    </w:p>
    <w:p>
      <w:pPr>
        <w:spacing w:line="360" w:lineRule="auto"/>
        <w:ind w:firstLine="480" w:firstLineChars="200"/>
        <w:rPr>
          <w:rFonts w:ascii="宋体" w:hAnsi="宋体" w:cs="宋体"/>
          <w:sz w:val="24"/>
        </w:rPr>
      </w:pPr>
      <w:r>
        <w:rPr>
          <w:rFonts w:hint="eastAsia" w:ascii="宋体" w:hAnsi="宋体" w:cs="宋体"/>
          <w:sz w:val="24"/>
        </w:rPr>
        <w:t>③投标文件有没有实质上响应招标文件的要求。</w:t>
      </w:r>
    </w:p>
    <w:p>
      <w:pPr>
        <w:spacing w:line="360" w:lineRule="auto"/>
        <w:ind w:firstLine="480" w:firstLineChars="200"/>
        <w:rPr>
          <w:rFonts w:ascii="宋体" w:hAnsi="宋体" w:cs="宋体"/>
          <w:sz w:val="24"/>
        </w:rPr>
      </w:pPr>
      <w:r>
        <w:rPr>
          <w:rFonts w:hint="eastAsia" w:ascii="宋体" w:hAnsi="宋体" w:cs="宋体"/>
          <w:sz w:val="24"/>
        </w:rPr>
        <w:t>④投标文件有没有招标人不能接受的条件。</w:t>
      </w:r>
    </w:p>
    <w:p>
      <w:pPr>
        <w:spacing w:line="360" w:lineRule="auto"/>
        <w:ind w:firstLine="480" w:firstLineChars="200"/>
        <w:rPr>
          <w:rFonts w:ascii="宋体" w:hAnsi="宋体" w:cs="宋体"/>
          <w:sz w:val="24"/>
        </w:rPr>
      </w:pPr>
      <w:r>
        <w:rPr>
          <w:rFonts w:hint="eastAsia" w:ascii="宋体" w:hAnsi="宋体" w:cs="宋体"/>
          <w:sz w:val="24"/>
        </w:rPr>
        <w:t>（2）详细评审</w:t>
      </w:r>
    </w:p>
    <w:p>
      <w:pPr>
        <w:spacing w:line="360" w:lineRule="auto"/>
        <w:ind w:firstLine="480" w:firstLineChars="200"/>
        <w:rPr>
          <w:rFonts w:ascii="宋体" w:hAnsi="宋体" w:cs="宋体"/>
          <w:sz w:val="24"/>
        </w:rPr>
      </w:pPr>
      <w:r>
        <w:rPr>
          <w:rFonts w:hint="eastAsia" w:ascii="宋体" w:hAnsi="宋体" w:cs="宋体"/>
          <w:sz w:val="24"/>
        </w:rPr>
        <w:t>①初步评审合格的投标文件进入详细评审。</w:t>
      </w:r>
    </w:p>
    <w:p>
      <w:pPr>
        <w:spacing w:line="360" w:lineRule="auto"/>
        <w:ind w:firstLine="480" w:firstLineChars="200"/>
        <w:rPr>
          <w:rFonts w:ascii="宋体" w:hAnsi="宋体" w:cs="宋体"/>
          <w:sz w:val="24"/>
        </w:rPr>
      </w:pPr>
      <w:r>
        <w:rPr>
          <w:rFonts w:hint="eastAsia" w:ascii="宋体" w:hAnsi="宋体" w:cs="宋体"/>
          <w:sz w:val="24"/>
        </w:rPr>
        <w:t>②评标委员会根据商务、技术评分高低推荐不超过3名中标候选人。</w:t>
      </w:r>
    </w:p>
    <w:p>
      <w:pPr>
        <w:snapToGrid w:val="0"/>
        <w:spacing w:beforeLines="20" w:afterLines="20" w:line="360" w:lineRule="auto"/>
        <w:ind w:firstLine="480" w:firstLineChars="200"/>
      </w:pPr>
      <w:r>
        <w:rPr>
          <w:rFonts w:hint="eastAsia" w:ascii="宋体" w:hAnsi="宋体" w:cs="宋体"/>
          <w:sz w:val="24"/>
        </w:rPr>
        <w:t>③中标候选人按投标报价由低到高的顺序确定中标候选人排名。</w:t>
      </w:r>
    </w:p>
    <w:p>
      <w:pPr>
        <w:spacing w:line="360" w:lineRule="auto"/>
        <w:ind w:firstLine="480" w:firstLineChars="200"/>
        <w:rPr>
          <w:rFonts w:ascii="宋体" w:hAnsi="宋体" w:cs="宋体"/>
          <w:sz w:val="24"/>
        </w:rPr>
      </w:pPr>
      <w:r>
        <w:rPr>
          <w:rFonts w:hint="eastAsia" w:ascii="宋体" w:hAnsi="宋体" w:cs="宋体"/>
          <w:sz w:val="24"/>
        </w:rPr>
        <w:t>3、投标文件的澄清</w:t>
      </w:r>
    </w:p>
    <w:p>
      <w:pPr>
        <w:spacing w:line="360" w:lineRule="auto"/>
        <w:ind w:firstLine="480" w:firstLineChars="200"/>
        <w:rPr>
          <w:rFonts w:ascii="宋体" w:hAnsi="宋体" w:cs="宋体"/>
          <w:sz w:val="24"/>
        </w:rPr>
      </w:pPr>
      <w:r>
        <w:rPr>
          <w:rFonts w:hint="eastAsia" w:ascii="宋体" w:hAnsi="宋体" w:cs="宋体"/>
          <w:sz w:val="24"/>
        </w:rPr>
        <w:t>在评标过程中，评标委员会可以书面形式要求投标人对所提交投标文件中不明确的内容进行书面澄清或说明，或者对细微偏差进行补正。评标委员会不接受投标人主动提出的澄清、说明或补正。澄清、说明和补正不得改变投标文件的实质性内容（算术性错误修正的除外）。投标人的书面澄清、说明和补正属于投标文件的组成部分。评标委员会对投标人提交的澄清、说明或补正有疑问的，可以要求投标人进一步澄清、说明或补正。</w:t>
      </w:r>
    </w:p>
    <w:p>
      <w:pPr>
        <w:spacing w:line="360" w:lineRule="auto"/>
        <w:ind w:firstLine="480" w:firstLineChars="200"/>
        <w:rPr>
          <w:rFonts w:ascii="宋体" w:hAnsi="宋体" w:cs="宋体"/>
          <w:sz w:val="24"/>
        </w:rPr>
      </w:pPr>
      <w:r>
        <w:rPr>
          <w:rFonts w:hint="eastAsia" w:ascii="宋体" w:hAnsi="宋体" w:cs="宋体"/>
          <w:sz w:val="24"/>
        </w:rPr>
        <w:t>4、关于错误的修正</w:t>
      </w:r>
    </w:p>
    <w:p>
      <w:pPr>
        <w:spacing w:line="360" w:lineRule="auto"/>
        <w:ind w:firstLine="480" w:firstLineChars="200"/>
        <w:rPr>
          <w:rFonts w:ascii="宋体" w:hAnsi="宋体" w:cs="宋体"/>
          <w:sz w:val="24"/>
        </w:rPr>
      </w:pPr>
      <w:r>
        <w:rPr>
          <w:rFonts w:hint="eastAsia" w:ascii="宋体" w:hAnsi="宋体" w:cs="宋体"/>
          <w:sz w:val="24"/>
        </w:rPr>
        <w:t>评标机构对确定为实质上响应招标文件要求的投标文件进行校核，看其是否有计算上或累计上的算术错误，修正错误的原则如下：</w:t>
      </w:r>
    </w:p>
    <w:p>
      <w:pPr>
        <w:spacing w:line="360" w:lineRule="auto"/>
        <w:ind w:firstLine="480" w:firstLineChars="200"/>
        <w:rPr>
          <w:rFonts w:ascii="宋体" w:hAnsi="宋体" w:cs="宋体"/>
          <w:sz w:val="24"/>
        </w:rPr>
      </w:pPr>
      <w:r>
        <w:rPr>
          <w:rFonts w:hint="eastAsia" w:ascii="宋体" w:hAnsi="宋体" w:cs="宋体"/>
          <w:sz w:val="24"/>
        </w:rPr>
        <w:t>（1）如果用数字表示的数额与用文字表示的数额不一致时，以文字数额为准。</w:t>
      </w:r>
    </w:p>
    <w:p>
      <w:pPr>
        <w:spacing w:line="360" w:lineRule="auto"/>
        <w:ind w:firstLine="480" w:firstLineChars="200"/>
        <w:rPr>
          <w:rFonts w:ascii="宋体" w:hAnsi="宋体" w:cs="宋体"/>
          <w:sz w:val="24"/>
        </w:rPr>
      </w:pPr>
      <w:r>
        <w:rPr>
          <w:rFonts w:hint="eastAsia" w:ascii="宋体" w:hAnsi="宋体" w:cs="宋体"/>
          <w:sz w:val="24"/>
        </w:rPr>
        <w:t>（2）当单价与数量的乘积与总价不符时，将以单价与数量的乘积为准修正总价，除非单价存在明显的小数点错位；</w:t>
      </w:r>
    </w:p>
    <w:p>
      <w:pPr>
        <w:spacing w:line="360" w:lineRule="auto"/>
        <w:ind w:firstLine="480" w:firstLineChars="200"/>
        <w:rPr>
          <w:rFonts w:ascii="宋体" w:hAnsi="宋体" w:cs="宋体"/>
          <w:sz w:val="24"/>
        </w:rPr>
      </w:pPr>
      <w:r>
        <w:rPr>
          <w:rFonts w:hint="eastAsia" w:ascii="宋体" w:hAnsi="宋体" w:cs="宋体"/>
          <w:sz w:val="24"/>
        </w:rPr>
        <w:t>（3）当各分项报价的总价之和与投标报价不符时，将以各分项报价的总价之和为准修正投标报价。</w:t>
      </w:r>
    </w:p>
    <w:p>
      <w:pPr>
        <w:spacing w:line="360" w:lineRule="auto"/>
        <w:ind w:firstLine="480" w:firstLineChars="200"/>
        <w:rPr>
          <w:rFonts w:ascii="宋体" w:hAnsi="宋体" w:cs="宋体"/>
          <w:sz w:val="24"/>
        </w:rPr>
      </w:pPr>
      <w:r>
        <w:rPr>
          <w:rFonts w:hint="eastAsia" w:ascii="宋体" w:hAnsi="宋体" w:cs="宋体"/>
          <w:sz w:val="24"/>
        </w:rPr>
        <w:t>（4）对其他错误的纠正方法由评标委员会确定。按上述修改错误的方法，投标文件中的报价，经投标人同意后，调整后的报价对投标人起约束作用。投标人不接受修正价格的，评标委员会应当否决其投标。</w:t>
      </w:r>
    </w:p>
    <w:p>
      <w:pPr>
        <w:spacing w:line="360" w:lineRule="auto"/>
        <w:ind w:firstLine="480" w:firstLineChars="200"/>
        <w:rPr>
          <w:rFonts w:ascii="宋体" w:hAnsi="宋体" w:cs="宋体"/>
          <w:sz w:val="24"/>
        </w:rPr>
      </w:pPr>
      <w:r>
        <w:rPr>
          <w:rFonts w:hint="eastAsia" w:ascii="宋体" w:hAnsi="宋体" w:cs="宋体"/>
          <w:sz w:val="24"/>
        </w:rPr>
        <w:t>5、评标结果</w:t>
      </w:r>
    </w:p>
    <w:p>
      <w:pPr>
        <w:spacing w:line="360" w:lineRule="auto"/>
        <w:ind w:firstLine="480" w:firstLineChars="200"/>
        <w:rPr>
          <w:rFonts w:ascii="宋体" w:hAnsi="宋体" w:cs="宋体"/>
          <w:sz w:val="24"/>
        </w:rPr>
      </w:pPr>
      <w:r>
        <w:rPr>
          <w:rFonts w:hint="eastAsia" w:ascii="宋体" w:hAnsi="宋体" w:cs="宋体"/>
          <w:sz w:val="24"/>
        </w:rPr>
        <w:t>（1）评标委员会提出书面评标报告或会议纪要并由评标委员会全体成员签字。</w:t>
      </w:r>
    </w:p>
    <w:p>
      <w:pPr>
        <w:spacing w:line="360" w:lineRule="auto"/>
        <w:ind w:firstLine="480" w:firstLineChars="200"/>
        <w:rPr>
          <w:rFonts w:ascii="宋体" w:hAnsi="宋体" w:cs="宋体"/>
          <w:sz w:val="24"/>
        </w:rPr>
      </w:pPr>
      <w:r>
        <w:rPr>
          <w:rFonts w:hint="eastAsia" w:ascii="宋体" w:hAnsi="宋体" w:cs="宋体"/>
          <w:sz w:val="24"/>
        </w:rPr>
        <w:t>（2）评标委员会提出书面评标报告或会议纪要按技术评分最低标价法推荐不超过3名中标候选人。</w:t>
      </w:r>
    </w:p>
    <w:p>
      <w:pPr>
        <w:spacing w:line="360" w:lineRule="auto"/>
        <w:ind w:firstLine="480" w:firstLineChars="200"/>
        <w:rPr>
          <w:rFonts w:ascii="宋体" w:hAnsi="宋体" w:cs="宋体"/>
          <w:sz w:val="24"/>
        </w:rPr>
      </w:pPr>
      <w:r>
        <w:rPr>
          <w:rFonts w:hint="eastAsia" w:ascii="宋体" w:hAnsi="宋体" w:cs="宋体"/>
          <w:sz w:val="24"/>
        </w:rPr>
        <w:t>6、评审得分计算方法：商务、技术评审（100分）</w:t>
      </w:r>
    </w:p>
    <w:p>
      <w:pPr>
        <w:spacing w:line="360" w:lineRule="auto"/>
        <w:jc w:val="center"/>
        <w:rPr>
          <w:rFonts w:ascii="宋体" w:hAnsi="宋体" w:cs="宋体"/>
          <w:sz w:val="24"/>
        </w:rPr>
      </w:pPr>
      <w:r>
        <w:rPr>
          <w:rFonts w:hint="eastAsia" w:ascii="宋体" w:hAnsi="宋体" w:cs="宋体"/>
          <w:sz w:val="24"/>
        </w:rPr>
        <w:t>评分细则</w:t>
      </w:r>
    </w:p>
    <w:tbl>
      <w:tblPr>
        <w:tblW w:w="8468" w:type="dxa"/>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5"/>
        <w:gridCol w:w="1580"/>
        <w:gridCol w:w="1234"/>
        <w:gridCol w:w="49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4" w:hRule="atLeast"/>
          <w:tblHeader/>
        </w:trPr>
        <w:tc>
          <w:tcPr>
            <w:tcW w:w="695" w:type="dxa"/>
            <w:vAlign w:val="center"/>
          </w:tcPr>
          <w:p>
            <w:pPr>
              <w:spacing w:line="380" w:lineRule="exact"/>
              <w:jc w:val="center"/>
              <w:rPr>
                <w:rFonts w:ascii="宋体" w:hAnsi="宋体" w:cs="宋体"/>
                <w:szCs w:val="21"/>
              </w:rPr>
            </w:pPr>
            <w:r>
              <w:rPr>
                <w:rFonts w:hint="eastAsia" w:ascii="宋体" w:hAnsi="宋体" w:cs="宋体"/>
                <w:szCs w:val="21"/>
              </w:rPr>
              <w:t>序号</w:t>
            </w:r>
          </w:p>
        </w:tc>
        <w:tc>
          <w:tcPr>
            <w:tcW w:w="1580" w:type="dxa"/>
            <w:vAlign w:val="center"/>
          </w:tcPr>
          <w:p>
            <w:pPr>
              <w:spacing w:line="380" w:lineRule="exact"/>
              <w:jc w:val="center"/>
              <w:rPr>
                <w:rFonts w:ascii="宋体" w:hAnsi="宋体" w:cs="宋体"/>
                <w:szCs w:val="21"/>
              </w:rPr>
            </w:pPr>
            <w:r>
              <w:rPr>
                <w:rFonts w:hint="eastAsia" w:ascii="宋体" w:hAnsi="宋体" w:cs="宋体"/>
                <w:szCs w:val="21"/>
              </w:rPr>
              <w:t>评审因素</w:t>
            </w:r>
          </w:p>
        </w:tc>
        <w:tc>
          <w:tcPr>
            <w:tcW w:w="1234" w:type="dxa"/>
            <w:vAlign w:val="center"/>
          </w:tcPr>
          <w:p>
            <w:pPr>
              <w:spacing w:line="380" w:lineRule="exact"/>
              <w:jc w:val="center"/>
              <w:rPr>
                <w:rFonts w:ascii="宋体" w:hAnsi="宋体" w:cs="宋体"/>
                <w:szCs w:val="21"/>
              </w:rPr>
            </w:pPr>
            <w:r>
              <w:rPr>
                <w:rFonts w:hint="eastAsia" w:ascii="宋体" w:hAnsi="宋体" w:cs="宋体"/>
                <w:szCs w:val="21"/>
              </w:rPr>
              <w:t>分值</w:t>
            </w:r>
          </w:p>
        </w:tc>
        <w:tc>
          <w:tcPr>
            <w:tcW w:w="4959" w:type="dxa"/>
            <w:vAlign w:val="center"/>
          </w:tcPr>
          <w:p>
            <w:pPr>
              <w:spacing w:line="380" w:lineRule="exact"/>
              <w:jc w:val="center"/>
              <w:rPr>
                <w:rFonts w:ascii="宋体" w:hAnsi="宋体" w:cs="宋体"/>
                <w:szCs w:val="21"/>
              </w:rPr>
            </w:pPr>
            <w:r>
              <w:rPr>
                <w:rFonts w:hint="eastAsia" w:ascii="宋体" w:hAnsi="宋体" w:cs="宋体"/>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4" w:hRule="atLeast"/>
        </w:trPr>
        <w:tc>
          <w:tcPr>
            <w:tcW w:w="695" w:type="dxa"/>
            <w:vAlign w:val="center"/>
          </w:tcPr>
          <w:p>
            <w:pPr>
              <w:spacing w:line="380" w:lineRule="exact"/>
              <w:jc w:val="center"/>
              <w:rPr>
                <w:rFonts w:hint="eastAsia" w:ascii="宋体" w:hAnsi="宋体" w:eastAsia="宋体" w:cs="宋体"/>
                <w:szCs w:val="21"/>
                <w:lang w:val="en-US" w:eastAsia="zh-CN"/>
              </w:rPr>
            </w:pPr>
            <w:r>
              <w:rPr>
                <w:rFonts w:hint="eastAsia" w:ascii="宋体" w:hAnsi="宋体" w:cs="宋体"/>
                <w:szCs w:val="21"/>
                <w:lang w:val="en-US" w:eastAsia="zh-CN"/>
              </w:rPr>
              <w:t>1</w:t>
            </w:r>
          </w:p>
        </w:tc>
        <w:tc>
          <w:tcPr>
            <w:tcW w:w="1580" w:type="dxa"/>
            <w:vAlign w:val="center"/>
          </w:tcPr>
          <w:p>
            <w:pPr>
              <w:spacing w:line="380" w:lineRule="exact"/>
              <w:jc w:val="center"/>
              <w:rPr>
                <w:rFonts w:hint="eastAsia" w:ascii="宋体" w:hAnsi="宋体" w:cs="宋体"/>
                <w:szCs w:val="21"/>
              </w:rPr>
            </w:pPr>
            <w:r>
              <w:rPr>
                <w:rFonts w:ascii="宋体" w:hAnsi="宋体"/>
                <w:sz w:val="21"/>
                <w:szCs w:val="21"/>
                <w:lang w:bidi="zh-CN"/>
              </w:rPr>
              <w:t>企业综合实力</w:t>
            </w:r>
          </w:p>
        </w:tc>
        <w:tc>
          <w:tcPr>
            <w:tcW w:w="1234" w:type="dxa"/>
            <w:vAlign w:val="center"/>
          </w:tcPr>
          <w:p>
            <w:pPr>
              <w:spacing w:line="380" w:lineRule="exact"/>
              <w:jc w:val="center"/>
              <w:rPr>
                <w:rFonts w:hint="eastAsia" w:ascii="宋体" w:hAnsi="宋体" w:cs="宋体"/>
                <w:szCs w:val="21"/>
              </w:rPr>
            </w:pPr>
            <w:r>
              <w:rPr>
                <w:rFonts w:hint="eastAsia" w:ascii="宋体" w:hAnsi="宋体" w:cs="宋体"/>
                <w:szCs w:val="21"/>
                <w:lang w:val="en-US" w:eastAsia="zh-CN"/>
              </w:rPr>
              <w:t>1</w:t>
            </w:r>
            <w:r>
              <w:rPr>
                <w:rFonts w:hint="eastAsia" w:ascii="宋体" w:hAnsi="宋体" w:cs="宋体"/>
                <w:szCs w:val="21"/>
              </w:rPr>
              <w:t>5分</w:t>
            </w:r>
          </w:p>
        </w:tc>
        <w:tc>
          <w:tcPr>
            <w:tcW w:w="4959" w:type="dxa"/>
            <w:vAlign w:val="center"/>
          </w:tcPr>
          <w:p>
            <w:pPr>
              <w:spacing w:line="240" w:lineRule="auto"/>
              <w:jc w:val="both"/>
              <w:rPr>
                <w:rFonts w:hint="eastAsia" w:ascii="宋体" w:hAnsi="宋体" w:cs="宋体"/>
                <w:szCs w:val="21"/>
              </w:rPr>
            </w:pPr>
            <w:r>
              <w:rPr>
                <w:rFonts w:ascii="宋体" w:hAnsi="宋体"/>
                <w:sz w:val="21"/>
                <w:szCs w:val="21"/>
                <w:lang w:bidi="zh-CN"/>
              </w:rPr>
              <w:t>投标人具有</w:t>
            </w:r>
            <w:r>
              <w:rPr>
                <w:rFonts w:hint="eastAsia" w:ascii="宋体" w:hAnsi="宋体"/>
                <w:sz w:val="21"/>
                <w:szCs w:val="21"/>
                <w:lang w:bidi="zh-CN"/>
              </w:rPr>
              <w:t>乙级测绘资质的得</w:t>
            </w:r>
            <w:r>
              <w:rPr>
                <w:rFonts w:hint="eastAsia" w:ascii="宋体" w:hAnsi="宋体"/>
                <w:sz w:val="21"/>
                <w:szCs w:val="21"/>
                <w:lang w:val="en-US" w:bidi="zh-CN"/>
              </w:rPr>
              <w:t>10</w:t>
            </w:r>
            <w:r>
              <w:rPr>
                <w:rFonts w:hint="eastAsia" w:ascii="宋体" w:hAnsi="宋体"/>
                <w:sz w:val="21"/>
                <w:szCs w:val="21"/>
                <w:lang w:bidi="zh-CN"/>
              </w:rPr>
              <w:t>分，</w:t>
            </w:r>
            <w:r>
              <w:rPr>
                <w:rFonts w:hint="eastAsia" w:ascii="宋体" w:hAnsi="宋体"/>
                <w:sz w:val="21"/>
                <w:szCs w:val="21"/>
                <w:lang w:val="en-US" w:bidi="zh-CN"/>
              </w:rPr>
              <w:t>具有</w:t>
            </w:r>
            <w:r>
              <w:rPr>
                <w:rFonts w:hint="eastAsia" w:ascii="宋体" w:hAnsi="宋体"/>
                <w:sz w:val="21"/>
                <w:szCs w:val="21"/>
                <w:lang w:bidi="zh-CN"/>
              </w:rPr>
              <w:t>甲级测绘资质的</w:t>
            </w:r>
            <w:r>
              <w:rPr>
                <w:rFonts w:ascii="宋体" w:hAnsi="宋体"/>
                <w:sz w:val="21"/>
                <w:szCs w:val="21"/>
                <w:lang w:bidi="zh-CN"/>
              </w:rPr>
              <w:t>得</w:t>
            </w:r>
            <w:r>
              <w:rPr>
                <w:rFonts w:hint="eastAsia" w:ascii="宋体" w:hAnsi="宋体"/>
                <w:sz w:val="21"/>
                <w:szCs w:val="21"/>
                <w:lang w:val="en-US" w:bidi="zh-CN"/>
              </w:rPr>
              <w:t>1</w:t>
            </w:r>
            <w:r>
              <w:rPr>
                <w:rFonts w:ascii="宋体" w:hAnsi="宋体"/>
                <w:sz w:val="21"/>
                <w:szCs w:val="21"/>
                <w:lang w:bidi="zh-CN"/>
              </w:rPr>
              <w:t>5</w:t>
            </w:r>
            <w:r>
              <w:rPr>
                <w:rFonts w:hint="eastAsia" w:ascii="宋体" w:hAnsi="宋体"/>
                <w:sz w:val="21"/>
                <w:szCs w:val="21"/>
                <w:lang w:bidi="zh-CN"/>
              </w:rPr>
              <w:t>分。</w:t>
            </w:r>
            <w:r>
              <w:rPr>
                <w:rFonts w:hint="eastAsia" w:ascii="宋体" w:hAnsi="宋体"/>
                <w:sz w:val="21"/>
                <w:szCs w:val="21"/>
                <w:lang w:val="en-US" w:bidi="zh-CN"/>
              </w:rPr>
              <w:t>(</w:t>
            </w:r>
            <w:r>
              <w:rPr>
                <w:rFonts w:ascii="宋体" w:hAnsi="宋体"/>
                <w:sz w:val="21"/>
                <w:szCs w:val="21"/>
                <w:lang w:bidi="zh-CN"/>
              </w:rPr>
              <w:t>证明材料：提供证书复印件加盖公章</w:t>
            </w:r>
            <w:r>
              <w:rPr>
                <w:rFonts w:hint="eastAsia" w:ascii="宋体" w:hAnsi="宋体"/>
                <w:sz w:val="21"/>
                <w:szCs w:val="21"/>
                <w:lang w:val="en-US" w:bidi="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5" w:hRule="atLeast"/>
        </w:trPr>
        <w:tc>
          <w:tcPr>
            <w:tcW w:w="695" w:type="dxa"/>
            <w:vAlign w:val="center"/>
          </w:tcPr>
          <w:p>
            <w:pPr>
              <w:spacing w:line="380" w:lineRule="exact"/>
              <w:jc w:val="center"/>
              <w:rPr>
                <w:rFonts w:hint="eastAsia" w:ascii="宋体" w:hAnsi="宋体" w:eastAsia="宋体" w:cs="宋体"/>
                <w:szCs w:val="21"/>
                <w:lang w:eastAsia="zh-CN"/>
              </w:rPr>
            </w:pPr>
            <w:r>
              <w:rPr>
                <w:rFonts w:hint="eastAsia" w:ascii="宋体" w:hAnsi="宋体" w:cs="宋体"/>
                <w:szCs w:val="21"/>
                <w:lang w:val="en-US" w:eastAsia="zh-CN"/>
              </w:rPr>
              <w:t>2</w:t>
            </w:r>
          </w:p>
        </w:tc>
        <w:tc>
          <w:tcPr>
            <w:tcW w:w="1580" w:type="dxa"/>
            <w:vAlign w:val="center"/>
          </w:tcPr>
          <w:p>
            <w:pPr>
              <w:spacing w:line="380" w:lineRule="exact"/>
              <w:jc w:val="center"/>
              <w:rPr>
                <w:rFonts w:ascii="宋体" w:hAnsi="宋体" w:cs="宋体"/>
                <w:szCs w:val="21"/>
              </w:rPr>
            </w:pPr>
            <w:r>
              <w:rPr>
                <w:rFonts w:hint="eastAsia" w:ascii="宋体" w:hAnsi="宋体" w:cs="宋体"/>
                <w:szCs w:val="21"/>
              </w:rPr>
              <w:t>项目负责人任职资格</w:t>
            </w:r>
          </w:p>
        </w:tc>
        <w:tc>
          <w:tcPr>
            <w:tcW w:w="1234" w:type="dxa"/>
            <w:vAlign w:val="center"/>
          </w:tcPr>
          <w:p>
            <w:pPr>
              <w:spacing w:line="380" w:lineRule="exact"/>
              <w:jc w:val="center"/>
              <w:rPr>
                <w:rFonts w:ascii="宋体" w:hAnsi="宋体" w:cs="宋体"/>
                <w:szCs w:val="21"/>
              </w:rPr>
            </w:pPr>
            <w:r>
              <w:rPr>
                <w:rFonts w:hint="eastAsia" w:ascii="宋体" w:hAnsi="宋体" w:cs="宋体"/>
                <w:szCs w:val="21"/>
              </w:rPr>
              <w:t>15分</w:t>
            </w:r>
          </w:p>
        </w:tc>
        <w:tc>
          <w:tcPr>
            <w:tcW w:w="4959" w:type="dxa"/>
            <w:vAlign w:val="center"/>
          </w:tcPr>
          <w:p>
            <w:pPr>
              <w:spacing w:line="240" w:lineRule="auto"/>
              <w:jc w:val="left"/>
              <w:rPr>
                <w:rFonts w:ascii="宋体" w:hAnsi="宋体" w:cs="宋体"/>
                <w:szCs w:val="21"/>
              </w:rPr>
            </w:pPr>
            <w:r>
              <w:rPr>
                <w:rFonts w:hint="eastAsia" w:ascii="宋体" w:hAnsi="宋体" w:cs="宋体"/>
                <w:szCs w:val="21"/>
              </w:rPr>
              <w:t>项目负责人</w:t>
            </w:r>
            <w:r>
              <w:rPr>
                <w:rFonts w:hint="eastAsia" w:ascii="宋体" w:hAnsi="宋体" w:cs="宋体"/>
                <w:szCs w:val="21"/>
                <w:lang w:val="en-US" w:eastAsia="zh-CN"/>
              </w:rPr>
              <w:t>具有</w:t>
            </w:r>
            <w:r>
              <w:rPr>
                <w:rFonts w:ascii="宋体" w:hAnsi="宋体"/>
                <w:sz w:val="21"/>
                <w:szCs w:val="21"/>
                <w:lang w:bidi="zh-CN"/>
              </w:rPr>
              <w:t>测绘类</w:t>
            </w:r>
            <w:r>
              <w:rPr>
                <w:rFonts w:hint="eastAsia" w:ascii="宋体" w:hAnsi="宋体" w:cs="宋体"/>
                <w:szCs w:val="21"/>
                <w:lang w:val="en-US" w:eastAsia="zh-CN"/>
              </w:rPr>
              <w:t>中</w:t>
            </w:r>
            <w:r>
              <w:rPr>
                <w:rFonts w:hint="eastAsia" w:ascii="宋体" w:hAnsi="宋体" w:cs="宋体"/>
                <w:szCs w:val="21"/>
              </w:rPr>
              <w:t>级工程师</w:t>
            </w:r>
            <w:r>
              <w:rPr>
                <w:rFonts w:hint="eastAsia" w:ascii="宋体" w:hAnsi="宋体" w:cs="宋体"/>
                <w:szCs w:val="21"/>
                <w:lang w:val="en-US" w:eastAsia="zh-CN"/>
              </w:rPr>
              <w:t>证书</w:t>
            </w:r>
            <w:r>
              <w:rPr>
                <w:rFonts w:hint="eastAsia" w:ascii="宋体" w:hAnsi="宋体" w:cs="宋体"/>
                <w:szCs w:val="21"/>
              </w:rPr>
              <w:t>的得10分，</w:t>
            </w:r>
            <w:r>
              <w:rPr>
                <w:rFonts w:hint="eastAsia" w:ascii="宋体" w:hAnsi="宋体" w:cs="宋体"/>
                <w:szCs w:val="21"/>
                <w:lang w:val="en-US" w:eastAsia="zh-CN"/>
              </w:rPr>
              <w:t>具有</w:t>
            </w:r>
            <w:r>
              <w:rPr>
                <w:rFonts w:ascii="宋体" w:hAnsi="宋体"/>
                <w:sz w:val="21"/>
                <w:szCs w:val="21"/>
                <w:lang w:bidi="zh-CN"/>
              </w:rPr>
              <w:t>测绘类</w:t>
            </w:r>
            <w:r>
              <w:rPr>
                <w:rFonts w:hint="eastAsia" w:ascii="宋体" w:hAnsi="宋体" w:cs="宋体"/>
                <w:szCs w:val="21"/>
                <w:lang w:val="en-US" w:eastAsia="zh-CN"/>
              </w:rPr>
              <w:t>高级及以上证书的得15分。</w:t>
            </w:r>
            <w:r>
              <w:rPr>
                <w:rFonts w:hint="eastAsia" w:ascii="宋体" w:hAnsi="宋体" w:cs="宋体"/>
                <w:szCs w:val="21"/>
              </w:rPr>
              <w:t>（证明材料</w:t>
            </w:r>
            <w:r>
              <w:rPr>
                <w:rFonts w:hint="eastAsia" w:ascii="宋体" w:hAnsi="宋体" w:cs="宋体"/>
                <w:szCs w:val="21"/>
                <w:lang w:val="en-US" w:eastAsia="zh-CN"/>
              </w:rPr>
              <w:t>:</w:t>
            </w:r>
            <w:r>
              <w:rPr>
                <w:rFonts w:hint="eastAsia" w:ascii="宋体" w:hAnsi="宋体" w:cs="宋体"/>
                <w:szCs w:val="21"/>
              </w:rPr>
              <w:t>提供职称证书复印件及2023年度任意一个月在本单位缴纳个人社保证明材料复印件加盖公章）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5" w:hRule="atLeast"/>
        </w:trPr>
        <w:tc>
          <w:tcPr>
            <w:tcW w:w="695" w:type="dxa"/>
            <w:vAlign w:val="center"/>
          </w:tcPr>
          <w:p>
            <w:pPr>
              <w:spacing w:line="380" w:lineRule="exact"/>
              <w:jc w:val="center"/>
              <w:rPr>
                <w:rFonts w:hint="eastAsia" w:ascii="宋体" w:hAnsi="宋体" w:eastAsia="宋体" w:cs="宋体"/>
                <w:szCs w:val="21"/>
                <w:lang w:val="en-US" w:eastAsia="zh-CN"/>
              </w:rPr>
            </w:pPr>
            <w:r>
              <w:rPr>
                <w:rFonts w:hint="eastAsia" w:ascii="宋体" w:hAnsi="宋体" w:cs="宋体"/>
                <w:szCs w:val="21"/>
                <w:lang w:val="en-US" w:eastAsia="zh-CN"/>
              </w:rPr>
              <w:t>3</w:t>
            </w:r>
          </w:p>
        </w:tc>
        <w:tc>
          <w:tcPr>
            <w:tcW w:w="1580" w:type="dxa"/>
            <w:vAlign w:val="center"/>
          </w:tcPr>
          <w:p>
            <w:pPr>
              <w:spacing w:line="380" w:lineRule="exact"/>
              <w:jc w:val="center"/>
              <w:rPr>
                <w:rFonts w:hint="eastAsia" w:ascii="宋体" w:hAnsi="宋体" w:cs="宋体"/>
                <w:szCs w:val="21"/>
              </w:rPr>
            </w:pPr>
            <w:r>
              <w:rPr>
                <w:rFonts w:hint="eastAsia" w:ascii="宋体" w:hAnsi="宋体" w:cs="宋体"/>
                <w:szCs w:val="21"/>
              </w:rPr>
              <w:t>投标人</w:t>
            </w:r>
            <w:r>
              <w:rPr>
                <w:rFonts w:hint="eastAsia" w:ascii="宋体" w:hAnsi="宋体" w:cs="宋体"/>
                <w:szCs w:val="21"/>
                <w:lang w:val="en-US" w:eastAsia="zh-CN"/>
              </w:rPr>
              <w:t>的</w:t>
            </w:r>
            <w:r>
              <w:rPr>
                <w:rFonts w:ascii="宋体" w:hAnsi="宋体"/>
                <w:sz w:val="21"/>
                <w:szCs w:val="21"/>
                <w:lang w:bidi="zh-CN"/>
              </w:rPr>
              <w:t>人员投入</w:t>
            </w:r>
          </w:p>
        </w:tc>
        <w:tc>
          <w:tcPr>
            <w:tcW w:w="1234" w:type="dxa"/>
            <w:vAlign w:val="center"/>
          </w:tcPr>
          <w:p>
            <w:pPr>
              <w:spacing w:line="380" w:lineRule="exact"/>
              <w:jc w:val="center"/>
              <w:rPr>
                <w:rFonts w:hint="eastAsia" w:ascii="宋体" w:hAnsi="宋体" w:eastAsia="宋体" w:cs="宋体"/>
                <w:szCs w:val="21"/>
                <w:lang w:val="en-US" w:eastAsia="zh-CN"/>
              </w:rPr>
            </w:pPr>
            <w:r>
              <w:rPr>
                <w:rFonts w:hint="eastAsia" w:ascii="宋体" w:hAnsi="宋体" w:cs="宋体"/>
                <w:szCs w:val="21"/>
                <w:lang w:val="en-US" w:eastAsia="zh-CN"/>
              </w:rPr>
              <w:t>30分</w:t>
            </w:r>
          </w:p>
        </w:tc>
        <w:tc>
          <w:tcPr>
            <w:tcW w:w="4959" w:type="dxa"/>
            <w:vAlign w:val="center"/>
          </w:tcPr>
          <w:p>
            <w:pPr>
              <w:spacing w:line="240" w:lineRule="auto"/>
              <w:rPr>
                <w:rFonts w:ascii="宋体" w:hAnsi="宋体"/>
                <w:sz w:val="21"/>
                <w:szCs w:val="21"/>
                <w:lang w:bidi="zh-CN"/>
              </w:rPr>
            </w:pPr>
            <w:r>
              <w:rPr>
                <w:rFonts w:hint="eastAsia" w:ascii="宋体" w:hAnsi="宋体"/>
                <w:sz w:val="21"/>
                <w:szCs w:val="21"/>
                <w:lang w:val="en-US" w:bidi="zh-CN"/>
              </w:rPr>
              <w:t>1、</w:t>
            </w:r>
            <w:r>
              <w:rPr>
                <w:rFonts w:ascii="宋体" w:hAnsi="宋体"/>
                <w:sz w:val="21"/>
                <w:szCs w:val="21"/>
                <w:lang w:bidi="zh-CN"/>
              </w:rPr>
              <w:t>拟投入项目技术负责人具有测绘类</w:t>
            </w:r>
            <w:r>
              <w:rPr>
                <w:rFonts w:hint="eastAsia" w:ascii="宋体" w:hAnsi="宋体"/>
                <w:sz w:val="21"/>
                <w:szCs w:val="21"/>
                <w:lang w:bidi="zh-CN"/>
              </w:rPr>
              <w:t>中级</w:t>
            </w:r>
            <w:r>
              <w:rPr>
                <w:rFonts w:ascii="宋体" w:hAnsi="宋体"/>
                <w:sz w:val="21"/>
                <w:szCs w:val="21"/>
                <w:lang w:bidi="zh-CN"/>
              </w:rPr>
              <w:t>工程师证书的得10</w:t>
            </w:r>
            <w:r>
              <w:rPr>
                <w:rFonts w:hint="eastAsia" w:ascii="宋体" w:hAnsi="宋体"/>
                <w:sz w:val="21"/>
                <w:szCs w:val="21"/>
                <w:lang w:bidi="zh-CN"/>
              </w:rPr>
              <w:t>分</w:t>
            </w:r>
            <w:r>
              <w:rPr>
                <w:rFonts w:ascii="宋体" w:hAnsi="宋体"/>
                <w:sz w:val="21"/>
                <w:szCs w:val="21"/>
                <w:lang w:bidi="zh-CN"/>
              </w:rPr>
              <w:t>，</w:t>
            </w:r>
            <w:r>
              <w:rPr>
                <w:rFonts w:hint="eastAsia" w:ascii="宋体" w:hAnsi="宋体"/>
                <w:sz w:val="21"/>
                <w:szCs w:val="21"/>
                <w:lang w:val="en-US" w:bidi="zh-CN"/>
              </w:rPr>
              <w:t>具有高级及以上证书的得</w:t>
            </w:r>
            <w:r>
              <w:rPr>
                <w:rFonts w:ascii="宋体" w:hAnsi="宋体"/>
                <w:sz w:val="21"/>
                <w:szCs w:val="21"/>
                <w:lang w:bidi="zh-CN"/>
              </w:rPr>
              <w:t>1</w:t>
            </w:r>
            <w:r>
              <w:rPr>
                <w:rFonts w:hint="eastAsia" w:ascii="宋体" w:hAnsi="宋体"/>
                <w:sz w:val="21"/>
                <w:szCs w:val="21"/>
                <w:lang w:val="en-US" w:bidi="zh-CN"/>
              </w:rPr>
              <w:t>5</w:t>
            </w:r>
            <w:r>
              <w:rPr>
                <w:rFonts w:ascii="宋体" w:hAnsi="宋体"/>
                <w:sz w:val="21"/>
                <w:szCs w:val="21"/>
                <w:lang w:bidi="zh-CN"/>
              </w:rPr>
              <w:t>分；</w:t>
            </w:r>
          </w:p>
          <w:p>
            <w:pPr>
              <w:spacing w:line="240" w:lineRule="auto"/>
              <w:rPr>
                <w:rFonts w:ascii="宋体" w:hAnsi="宋体"/>
                <w:sz w:val="21"/>
                <w:szCs w:val="21"/>
                <w:lang w:bidi="zh-CN"/>
              </w:rPr>
            </w:pPr>
            <w:r>
              <w:rPr>
                <w:rFonts w:hint="eastAsia" w:ascii="宋体" w:hAnsi="宋体"/>
                <w:sz w:val="21"/>
                <w:szCs w:val="21"/>
                <w:lang w:val="en-US" w:bidi="zh-CN"/>
              </w:rPr>
              <w:t>2</w:t>
            </w:r>
            <w:r>
              <w:rPr>
                <w:rFonts w:ascii="宋体" w:hAnsi="宋体"/>
                <w:sz w:val="21"/>
                <w:szCs w:val="21"/>
                <w:lang w:bidi="zh-CN"/>
              </w:rPr>
              <w:t>、拟投入项目的技术人员具有测绘类</w:t>
            </w:r>
            <w:r>
              <w:rPr>
                <w:rFonts w:hint="eastAsia" w:ascii="宋体" w:hAnsi="宋体"/>
                <w:sz w:val="21"/>
                <w:szCs w:val="21"/>
                <w:lang w:val="en-US" w:bidi="zh-CN"/>
              </w:rPr>
              <w:t>中级</w:t>
            </w:r>
            <w:r>
              <w:rPr>
                <w:rFonts w:ascii="宋体" w:hAnsi="宋体"/>
                <w:sz w:val="21"/>
                <w:szCs w:val="21"/>
                <w:lang w:bidi="zh-CN"/>
              </w:rPr>
              <w:t>或以上证书</w:t>
            </w:r>
            <w:r>
              <w:rPr>
                <w:rFonts w:hint="eastAsia" w:ascii="宋体" w:hAnsi="宋体"/>
                <w:sz w:val="21"/>
                <w:szCs w:val="21"/>
                <w:lang w:bidi="zh-CN"/>
              </w:rPr>
              <w:t>，或具有</w:t>
            </w:r>
            <w:r>
              <w:rPr>
                <w:rFonts w:ascii="宋体" w:hAnsi="宋体"/>
                <w:sz w:val="21"/>
                <w:szCs w:val="21"/>
                <w:lang w:bidi="zh-CN"/>
              </w:rPr>
              <w:t>测绘类</w:t>
            </w:r>
            <w:r>
              <w:rPr>
                <w:rFonts w:hint="eastAsia" w:ascii="宋体" w:hAnsi="宋体"/>
                <w:sz w:val="21"/>
                <w:szCs w:val="21"/>
                <w:lang w:bidi="zh-CN"/>
              </w:rPr>
              <w:t>职业资格证书，每个得</w:t>
            </w:r>
            <w:r>
              <w:rPr>
                <w:rFonts w:ascii="宋体" w:hAnsi="宋体"/>
                <w:sz w:val="21"/>
                <w:szCs w:val="21"/>
                <w:lang w:bidi="zh-CN"/>
              </w:rPr>
              <w:t>5</w:t>
            </w:r>
            <w:r>
              <w:rPr>
                <w:rFonts w:hint="eastAsia" w:ascii="宋体" w:hAnsi="宋体"/>
                <w:sz w:val="21"/>
                <w:szCs w:val="21"/>
                <w:lang w:bidi="zh-CN"/>
              </w:rPr>
              <w:t>分，满分</w:t>
            </w:r>
            <w:r>
              <w:rPr>
                <w:rFonts w:hint="eastAsia" w:ascii="宋体" w:hAnsi="宋体"/>
                <w:sz w:val="21"/>
                <w:szCs w:val="21"/>
                <w:lang w:val="en-US" w:bidi="zh-CN"/>
              </w:rPr>
              <w:t>15</w:t>
            </w:r>
            <w:r>
              <w:rPr>
                <w:rFonts w:hint="eastAsia" w:ascii="宋体" w:hAnsi="宋体"/>
                <w:sz w:val="21"/>
                <w:szCs w:val="21"/>
                <w:lang w:bidi="zh-CN"/>
              </w:rPr>
              <w:t>分。</w:t>
            </w:r>
          </w:p>
          <w:p>
            <w:pPr>
              <w:spacing w:line="240" w:lineRule="auto"/>
              <w:jc w:val="left"/>
              <w:rPr>
                <w:rFonts w:hint="eastAsia" w:ascii="宋体" w:hAnsi="宋体" w:cs="宋体"/>
                <w:szCs w:val="21"/>
              </w:rPr>
            </w:pPr>
            <w:r>
              <w:rPr>
                <w:rFonts w:hint="eastAsia" w:ascii="宋体" w:hAnsi="宋体"/>
                <w:sz w:val="21"/>
                <w:szCs w:val="21"/>
                <w:lang w:bidi="zh-CN"/>
              </w:rPr>
              <w:t>（</w:t>
            </w:r>
            <w:r>
              <w:rPr>
                <w:rFonts w:ascii="宋体" w:hAnsi="宋体"/>
                <w:sz w:val="21"/>
                <w:szCs w:val="21"/>
                <w:lang w:bidi="zh-CN"/>
              </w:rPr>
              <w:t>证明材料:提供人员证书复印件及</w:t>
            </w:r>
            <w:r>
              <w:rPr>
                <w:rFonts w:hint="eastAsia" w:ascii="宋体" w:hAnsi="宋体"/>
                <w:sz w:val="21"/>
                <w:szCs w:val="21"/>
                <w:lang w:bidi="zh-CN"/>
              </w:rPr>
              <w:t>2</w:t>
            </w:r>
            <w:r>
              <w:rPr>
                <w:rFonts w:ascii="宋体" w:hAnsi="宋体"/>
                <w:sz w:val="21"/>
                <w:szCs w:val="21"/>
                <w:lang w:bidi="zh-CN"/>
              </w:rPr>
              <w:t>023年度任意一个月在本单位缴纳个人社保证明材料复印件加盖公章</w:t>
            </w:r>
            <w:r>
              <w:rPr>
                <w:rFonts w:hint="eastAsia" w:ascii="宋体" w:hAnsi="宋体"/>
                <w:sz w:val="21"/>
                <w:szCs w:val="21"/>
                <w:lang w:bidi="zh-CN"/>
              </w:rPr>
              <w:t>。</w:t>
            </w:r>
            <w:r>
              <w:rPr>
                <w:rFonts w:ascii="宋体" w:hAnsi="宋体"/>
                <w:sz w:val="21"/>
                <w:szCs w:val="21"/>
                <w:lang w:bidi="zh-CN"/>
              </w:rPr>
              <w:t>以上人员不得重复使用</w:t>
            </w:r>
            <w:r>
              <w:rPr>
                <w:rFonts w:hint="eastAsia" w:ascii="宋体" w:hAnsi="宋体"/>
                <w:sz w:val="21"/>
                <w:szCs w:val="21"/>
                <w:lang w:bidi="zh-CN"/>
              </w:rPr>
              <w:t>，</w:t>
            </w:r>
            <w:r>
              <w:rPr>
                <w:rFonts w:ascii="宋体" w:hAnsi="宋体"/>
                <w:sz w:val="21"/>
                <w:szCs w:val="21"/>
                <w:lang w:bidi="zh-CN"/>
              </w:rPr>
              <w:t>否则不得分</w:t>
            </w:r>
            <w:r>
              <w:rPr>
                <w:rFonts w:hint="eastAsia" w:ascii="宋体" w:hAnsi="宋体"/>
                <w:sz w:val="21"/>
                <w:szCs w:val="21"/>
                <w:lang w:bidi="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6" w:hRule="atLeast"/>
        </w:trPr>
        <w:tc>
          <w:tcPr>
            <w:tcW w:w="695" w:type="dxa"/>
            <w:vAlign w:val="center"/>
          </w:tcPr>
          <w:p>
            <w:pPr>
              <w:spacing w:line="380" w:lineRule="exact"/>
              <w:jc w:val="center"/>
              <w:rPr>
                <w:rFonts w:hint="eastAsia" w:ascii="宋体" w:hAnsi="宋体" w:eastAsia="宋体" w:cs="宋体"/>
                <w:szCs w:val="21"/>
                <w:lang w:eastAsia="zh-CN"/>
              </w:rPr>
            </w:pPr>
            <w:r>
              <w:rPr>
                <w:rFonts w:hint="eastAsia" w:ascii="宋体" w:hAnsi="宋体" w:cs="宋体"/>
                <w:szCs w:val="21"/>
                <w:lang w:val="en-US" w:eastAsia="zh-CN"/>
              </w:rPr>
              <w:t>4</w:t>
            </w:r>
          </w:p>
        </w:tc>
        <w:tc>
          <w:tcPr>
            <w:tcW w:w="1580" w:type="dxa"/>
            <w:vAlign w:val="center"/>
          </w:tcPr>
          <w:p>
            <w:pPr>
              <w:spacing w:line="380" w:lineRule="exact"/>
              <w:jc w:val="center"/>
              <w:rPr>
                <w:rFonts w:ascii="宋体" w:hAnsi="宋体" w:cs="宋体"/>
                <w:szCs w:val="21"/>
              </w:rPr>
            </w:pPr>
            <w:r>
              <w:rPr>
                <w:rFonts w:hint="eastAsia" w:ascii="宋体" w:hAnsi="宋体" w:cs="宋体"/>
                <w:szCs w:val="21"/>
              </w:rPr>
              <w:t>投标人的勘察业绩</w:t>
            </w:r>
          </w:p>
        </w:tc>
        <w:tc>
          <w:tcPr>
            <w:tcW w:w="1234" w:type="dxa"/>
            <w:vAlign w:val="center"/>
          </w:tcPr>
          <w:p>
            <w:pPr>
              <w:spacing w:line="380" w:lineRule="exact"/>
              <w:jc w:val="center"/>
              <w:rPr>
                <w:rFonts w:ascii="宋体" w:hAnsi="宋体" w:cs="宋体"/>
                <w:szCs w:val="21"/>
              </w:rPr>
            </w:pPr>
            <w:r>
              <w:rPr>
                <w:rFonts w:hint="eastAsia" w:ascii="宋体" w:hAnsi="宋体" w:cs="宋体"/>
                <w:szCs w:val="21"/>
                <w:lang w:val="en-US" w:eastAsia="zh-CN"/>
              </w:rPr>
              <w:t>20</w:t>
            </w:r>
            <w:r>
              <w:rPr>
                <w:rFonts w:hint="eastAsia" w:ascii="宋体" w:hAnsi="宋体" w:cs="宋体"/>
                <w:szCs w:val="21"/>
              </w:rPr>
              <w:t>分</w:t>
            </w:r>
          </w:p>
        </w:tc>
        <w:tc>
          <w:tcPr>
            <w:tcW w:w="4959" w:type="dxa"/>
            <w:vAlign w:val="center"/>
          </w:tcPr>
          <w:p>
            <w:pPr>
              <w:spacing w:line="240" w:lineRule="auto"/>
              <w:jc w:val="left"/>
              <w:rPr>
                <w:rFonts w:ascii="宋体" w:hAnsi="宋体" w:cs="宋体"/>
                <w:szCs w:val="21"/>
              </w:rPr>
            </w:pPr>
            <w:r>
              <w:rPr>
                <w:rFonts w:hint="eastAsia" w:ascii="宋体" w:hAnsi="宋体" w:cs="宋体"/>
                <w:szCs w:val="21"/>
              </w:rPr>
              <w:t>满足基本条件得10分，自2018年1月1日至今</w:t>
            </w:r>
            <w:r>
              <w:rPr>
                <w:rFonts w:hint="eastAsia" w:ascii="宋体" w:hAnsi="宋体" w:cs="宋体"/>
                <w:szCs w:val="21"/>
                <w:lang w:eastAsia="zh-CN"/>
              </w:rPr>
              <w:t>，</w:t>
            </w:r>
            <w:r>
              <w:rPr>
                <w:rFonts w:hint="eastAsia" w:ascii="宋体" w:hAnsi="宋体" w:cs="宋体"/>
                <w:szCs w:val="21"/>
              </w:rPr>
              <w:t>投标人每多完成过1</w:t>
            </w:r>
            <w:r>
              <w:rPr>
                <w:rFonts w:hint="eastAsia" w:ascii="宋体" w:hAnsi="宋体" w:cs="宋体"/>
                <w:szCs w:val="21"/>
                <w:lang w:val="en-US" w:eastAsia="zh-CN"/>
              </w:rPr>
              <w:t>个</w:t>
            </w:r>
            <w:r>
              <w:rPr>
                <w:rFonts w:hint="eastAsia" w:ascii="宋体" w:hAnsi="宋体"/>
                <w:sz w:val="21"/>
                <w:szCs w:val="21"/>
                <w:lang w:bidi="zh-CN"/>
              </w:rPr>
              <w:t>公路测量或公路数据库更新项目</w:t>
            </w:r>
            <w:r>
              <w:rPr>
                <w:rFonts w:hint="eastAsia" w:ascii="宋体" w:hAnsi="宋体" w:cs="宋体"/>
                <w:szCs w:val="21"/>
              </w:rPr>
              <w:t>业绩（含劳务业绩）加</w:t>
            </w:r>
            <w:r>
              <w:rPr>
                <w:rFonts w:hint="eastAsia" w:ascii="宋体" w:hAnsi="宋体" w:cs="宋体"/>
                <w:szCs w:val="21"/>
                <w:lang w:val="en-US" w:eastAsia="zh-CN"/>
              </w:rPr>
              <w:t>5</w:t>
            </w:r>
            <w:r>
              <w:rPr>
                <w:rFonts w:hint="eastAsia" w:ascii="宋体" w:hAnsi="宋体" w:cs="宋体"/>
                <w:szCs w:val="21"/>
              </w:rPr>
              <w:t>分，本项最高得</w:t>
            </w:r>
            <w:r>
              <w:rPr>
                <w:rFonts w:hint="eastAsia" w:ascii="宋体" w:hAnsi="宋体" w:cs="宋体"/>
                <w:szCs w:val="21"/>
                <w:lang w:val="en-US" w:eastAsia="zh-CN"/>
              </w:rPr>
              <w:t>20</w:t>
            </w:r>
            <w:r>
              <w:rPr>
                <w:rFonts w:hint="eastAsia" w:ascii="宋体" w:hAnsi="宋体" w:cs="宋体"/>
                <w:szCs w:val="21"/>
              </w:rPr>
              <w:t>分。</w:t>
            </w:r>
            <w:r>
              <w:rPr>
                <w:rFonts w:hint="eastAsia" w:ascii="宋体" w:hAnsi="宋体" w:cs="宋体"/>
                <w:szCs w:val="21"/>
                <w:lang w:eastAsia="zh-CN"/>
              </w:rPr>
              <w:t>（</w:t>
            </w:r>
            <w:r>
              <w:rPr>
                <w:rFonts w:ascii="宋体" w:hAnsi="宋体"/>
                <w:sz w:val="21"/>
                <w:szCs w:val="21"/>
                <w:lang w:bidi="zh-CN"/>
              </w:rPr>
              <w:t>证明材料：提供合同复印件加盖公章，日期以合同签订日期为准</w:t>
            </w:r>
            <w:r>
              <w:rPr>
                <w:rFonts w:hint="eastAsia" w:ascii="宋体" w:hAnsi="宋体"/>
                <w:sz w:val="21"/>
                <w:szCs w:val="21"/>
                <w:lang w:bidi="zh-CN"/>
              </w:rPr>
              <w:t>，</w:t>
            </w:r>
            <w:r>
              <w:rPr>
                <w:rFonts w:ascii="宋体" w:hAnsi="宋体"/>
                <w:sz w:val="21"/>
                <w:szCs w:val="21"/>
                <w:lang w:bidi="zh-CN"/>
              </w:rPr>
              <w:t>转包、分包合同不予认定</w:t>
            </w:r>
            <w:r>
              <w:rPr>
                <w:rFonts w:hint="eastAsia" w:ascii="宋体" w:hAnsi="宋体" w:cs="宋体"/>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6" w:hRule="atLeast"/>
        </w:trPr>
        <w:tc>
          <w:tcPr>
            <w:tcW w:w="695" w:type="dxa"/>
            <w:vAlign w:val="center"/>
          </w:tcPr>
          <w:p>
            <w:pPr>
              <w:spacing w:line="380" w:lineRule="exact"/>
              <w:jc w:val="center"/>
              <w:rPr>
                <w:rFonts w:ascii="宋体" w:hAnsi="宋体" w:cs="宋体"/>
                <w:szCs w:val="21"/>
              </w:rPr>
            </w:pPr>
            <w:r>
              <w:rPr>
                <w:rFonts w:hint="eastAsia" w:ascii="宋体" w:hAnsi="宋体" w:cs="宋体"/>
                <w:szCs w:val="21"/>
                <w:lang w:val="en-US" w:eastAsia="zh-CN"/>
              </w:rPr>
              <w:t>5</w:t>
            </w:r>
          </w:p>
        </w:tc>
        <w:tc>
          <w:tcPr>
            <w:tcW w:w="1580" w:type="dxa"/>
            <w:vAlign w:val="center"/>
          </w:tcPr>
          <w:p>
            <w:pPr>
              <w:spacing w:line="380" w:lineRule="exact"/>
              <w:jc w:val="center"/>
              <w:rPr>
                <w:rFonts w:ascii="宋体" w:hAnsi="宋体" w:cs="宋体"/>
                <w:szCs w:val="21"/>
              </w:rPr>
            </w:pPr>
            <w:r>
              <w:rPr>
                <w:rFonts w:hint="eastAsia" w:ascii="宋体" w:hAnsi="宋体" w:cs="宋体"/>
                <w:szCs w:val="21"/>
              </w:rPr>
              <w:t>投标人的设备</w:t>
            </w:r>
          </w:p>
        </w:tc>
        <w:tc>
          <w:tcPr>
            <w:tcW w:w="1234" w:type="dxa"/>
            <w:vAlign w:val="center"/>
          </w:tcPr>
          <w:p>
            <w:pPr>
              <w:spacing w:line="380" w:lineRule="exact"/>
              <w:jc w:val="center"/>
              <w:rPr>
                <w:rFonts w:ascii="宋体" w:hAnsi="宋体" w:cs="宋体"/>
                <w:szCs w:val="21"/>
              </w:rPr>
            </w:pPr>
            <w:r>
              <w:rPr>
                <w:rFonts w:hint="eastAsia" w:ascii="宋体" w:hAnsi="宋体" w:cs="宋体"/>
                <w:szCs w:val="21"/>
                <w:lang w:val="en-US" w:eastAsia="zh-CN"/>
              </w:rPr>
              <w:t>20</w:t>
            </w:r>
            <w:r>
              <w:rPr>
                <w:rFonts w:hint="eastAsia" w:ascii="宋体" w:hAnsi="宋体" w:cs="宋体"/>
                <w:szCs w:val="21"/>
              </w:rPr>
              <w:t>分</w:t>
            </w:r>
          </w:p>
        </w:tc>
        <w:tc>
          <w:tcPr>
            <w:tcW w:w="4959" w:type="dxa"/>
            <w:vAlign w:val="center"/>
          </w:tcPr>
          <w:p>
            <w:pPr>
              <w:spacing w:line="240" w:lineRule="auto"/>
              <w:jc w:val="left"/>
              <w:rPr>
                <w:rFonts w:hint="eastAsia" w:ascii="宋体" w:hAnsi="宋体" w:eastAsia="宋体" w:cs="宋体"/>
                <w:szCs w:val="21"/>
                <w:lang w:eastAsia="zh-CN"/>
              </w:rPr>
            </w:pPr>
            <w:r>
              <w:rPr>
                <w:rFonts w:hint="eastAsia" w:ascii="宋体" w:hAnsi="宋体" w:cs="宋体"/>
                <w:szCs w:val="21"/>
              </w:rPr>
              <w:t>提供</w:t>
            </w:r>
            <w:r>
              <w:rPr>
                <w:rFonts w:hint="eastAsia" w:ascii="宋体" w:hAnsi="宋体" w:cs="宋体"/>
                <w:szCs w:val="21"/>
                <w:lang w:val="en-US" w:eastAsia="zh-CN"/>
              </w:rPr>
              <w:t>测量设</w:t>
            </w:r>
            <w:r>
              <w:rPr>
                <w:rFonts w:hint="eastAsia" w:ascii="宋体" w:hAnsi="宋体" w:cs="宋体"/>
                <w:szCs w:val="21"/>
                <w:highlight w:val="none"/>
                <w:lang w:val="en-US" w:eastAsia="zh-CN"/>
              </w:rPr>
              <w:t>备</w:t>
            </w:r>
            <w:r>
              <w:rPr>
                <w:rFonts w:ascii="宋体" w:hAnsi="宋体" w:cs="宋体"/>
                <w:szCs w:val="21"/>
                <w:highlight w:val="none"/>
              </w:rPr>
              <w:t>满足基本条件</w:t>
            </w:r>
            <w:r>
              <w:rPr>
                <w:rFonts w:hint="eastAsia" w:ascii="宋体" w:hAnsi="宋体" w:cs="宋体"/>
                <w:szCs w:val="21"/>
                <w:highlight w:val="none"/>
                <w:lang w:val="en-US" w:eastAsia="zh-CN"/>
              </w:rPr>
              <w:t>3</w:t>
            </w:r>
            <w:r>
              <w:rPr>
                <w:rFonts w:hint="eastAsia" w:ascii="宋体" w:hAnsi="宋体" w:cs="宋体"/>
                <w:szCs w:val="21"/>
                <w:highlight w:val="none"/>
              </w:rPr>
              <w:t>台的得10分，每增加1台加</w:t>
            </w:r>
            <w:r>
              <w:rPr>
                <w:rFonts w:hint="eastAsia" w:ascii="宋体" w:hAnsi="宋体" w:cs="宋体"/>
                <w:szCs w:val="21"/>
                <w:highlight w:val="none"/>
                <w:lang w:val="en-US" w:eastAsia="zh-CN"/>
              </w:rPr>
              <w:t>5</w:t>
            </w:r>
            <w:r>
              <w:rPr>
                <w:rFonts w:hint="eastAsia" w:ascii="宋体" w:hAnsi="宋体" w:cs="宋体"/>
                <w:szCs w:val="21"/>
                <w:highlight w:val="none"/>
              </w:rPr>
              <w:t>分，本项最高得</w:t>
            </w:r>
            <w:r>
              <w:rPr>
                <w:rFonts w:hint="eastAsia" w:ascii="宋体" w:hAnsi="宋体" w:cs="宋体"/>
                <w:szCs w:val="21"/>
                <w:highlight w:val="none"/>
                <w:lang w:val="en-US" w:eastAsia="zh-CN"/>
              </w:rPr>
              <w:t>20</w:t>
            </w:r>
            <w:r>
              <w:rPr>
                <w:rFonts w:hint="eastAsia" w:ascii="宋体" w:hAnsi="宋体" w:cs="宋体"/>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6" w:hRule="atLeast"/>
        </w:trPr>
        <w:tc>
          <w:tcPr>
            <w:tcW w:w="2275" w:type="dxa"/>
            <w:gridSpan w:val="2"/>
            <w:vAlign w:val="center"/>
          </w:tcPr>
          <w:p>
            <w:pPr>
              <w:spacing w:line="380" w:lineRule="exact"/>
              <w:jc w:val="center"/>
              <w:rPr>
                <w:rFonts w:ascii="宋体" w:hAnsi="宋体" w:cs="宋体"/>
                <w:szCs w:val="21"/>
              </w:rPr>
            </w:pPr>
            <w:r>
              <w:rPr>
                <w:rFonts w:hint="eastAsia" w:ascii="宋体" w:hAnsi="宋体" w:cs="宋体"/>
                <w:szCs w:val="21"/>
              </w:rPr>
              <w:t>合计</w:t>
            </w:r>
          </w:p>
        </w:tc>
        <w:tc>
          <w:tcPr>
            <w:tcW w:w="1234" w:type="dxa"/>
            <w:vAlign w:val="center"/>
          </w:tcPr>
          <w:p>
            <w:pPr>
              <w:spacing w:line="380" w:lineRule="exact"/>
              <w:jc w:val="center"/>
              <w:rPr>
                <w:rFonts w:ascii="宋体" w:hAnsi="宋体" w:cs="宋体"/>
                <w:szCs w:val="21"/>
              </w:rPr>
            </w:pPr>
            <w:r>
              <w:rPr>
                <w:rFonts w:hint="eastAsia" w:ascii="宋体" w:hAnsi="宋体" w:cs="宋体"/>
                <w:szCs w:val="21"/>
              </w:rPr>
              <w:t>100分</w:t>
            </w:r>
          </w:p>
        </w:tc>
        <w:tc>
          <w:tcPr>
            <w:tcW w:w="4959" w:type="dxa"/>
            <w:vAlign w:val="center"/>
          </w:tcPr>
          <w:p>
            <w:pPr>
              <w:spacing w:line="380" w:lineRule="exact"/>
              <w:ind w:firstLine="420" w:firstLineChars="200"/>
              <w:jc w:val="left"/>
              <w:rPr>
                <w:rFonts w:ascii="宋体" w:hAnsi="宋体" w:cs="宋体"/>
                <w:szCs w:val="21"/>
              </w:rPr>
            </w:pPr>
          </w:p>
        </w:tc>
      </w:tr>
    </w:tbl>
    <w:p>
      <w:pPr>
        <w:rPr>
          <w:rFonts w:ascii="宋体" w:hAnsi="宋体" w:cs="宋体"/>
        </w:rPr>
      </w:pPr>
    </w:p>
    <w:p>
      <w:pPr>
        <w:rPr>
          <w:rFonts w:ascii="宋体" w:hAnsi="宋体" w:cs="宋体"/>
          <w:sz w:val="28"/>
          <w:szCs w:val="28"/>
        </w:rPr>
      </w:pPr>
      <w:r>
        <w:rPr>
          <w:rFonts w:hint="eastAsia" w:ascii="宋体" w:hAnsi="宋体" w:cs="宋体"/>
          <w:sz w:val="28"/>
          <w:szCs w:val="28"/>
        </w:rPr>
        <w:br w:type="page"/>
      </w:r>
    </w:p>
    <w:p>
      <w:pPr>
        <w:ind w:left="5873" w:hanging="5873" w:hangingChars="1950"/>
        <w:rPr>
          <w:rFonts w:ascii="宋体" w:hAnsi="宋体" w:cs="宋体"/>
          <w:b/>
          <w:bCs/>
          <w:sz w:val="30"/>
        </w:rPr>
      </w:pPr>
    </w:p>
    <w:p>
      <w:pPr>
        <w:ind w:left="5873" w:hanging="5873" w:hangingChars="1950"/>
        <w:rPr>
          <w:rFonts w:ascii="宋体" w:hAnsi="宋体" w:cs="宋体"/>
          <w:b/>
          <w:bCs/>
          <w:sz w:val="30"/>
        </w:rPr>
      </w:pPr>
    </w:p>
    <w:p>
      <w:pPr>
        <w:pStyle w:val="14"/>
        <w:ind w:firstLine="675"/>
        <w:rPr>
          <w:rFonts w:cs="宋体"/>
          <w:sz w:val="30"/>
        </w:rPr>
      </w:pPr>
    </w:p>
    <w:p>
      <w:pPr>
        <w:pStyle w:val="14"/>
        <w:ind w:firstLine="675"/>
        <w:rPr>
          <w:rFonts w:cs="宋体"/>
          <w:sz w:val="30"/>
        </w:rPr>
      </w:pPr>
    </w:p>
    <w:p>
      <w:pPr>
        <w:pStyle w:val="14"/>
        <w:ind w:firstLine="675"/>
        <w:rPr>
          <w:rFonts w:cs="宋体"/>
          <w:sz w:val="30"/>
        </w:rPr>
      </w:pPr>
    </w:p>
    <w:p>
      <w:pPr>
        <w:pStyle w:val="14"/>
        <w:ind w:firstLine="675"/>
        <w:rPr>
          <w:rFonts w:cs="宋体"/>
          <w:sz w:val="30"/>
        </w:rPr>
      </w:pPr>
    </w:p>
    <w:p>
      <w:pPr>
        <w:pStyle w:val="14"/>
        <w:ind w:firstLine="675"/>
        <w:rPr>
          <w:rFonts w:cs="宋体"/>
          <w:sz w:val="30"/>
        </w:rPr>
      </w:pPr>
    </w:p>
    <w:p>
      <w:pPr>
        <w:ind w:left="10140" w:hanging="10140" w:hangingChars="1950"/>
        <w:jc w:val="center"/>
        <w:outlineLvl w:val="0"/>
        <w:rPr>
          <w:rFonts w:ascii="宋体" w:hAnsi="宋体" w:cs="宋体"/>
          <w:bCs/>
          <w:sz w:val="52"/>
        </w:rPr>
      </w:pPr>
      <w:bookmarkStart w:id="12" w:name="_Toc11928"/>
      <w:r>
        <w:rPr>
          <w:rFonts w:hint="eastAsia" w:ascii="宋体" w:hAnsi="宋体" w:cs="宋体"/>
          <w:bCs/>
          <w:sz w:val="52"/>
        </w:rPr>
        <w:t>第</w:t>
      </w:r>
      <w:r>
        <w:rPr>
          <w:rFonts w:hint="eastAsia" w:ascii="宋体" w:hAnsi="宋体" w:cs="宋体"/>
          <w:bCs/>
          <w:sz w:val="52"/>
          <w:lang w:val="en-US" w:eastAsia="zh-CN"/>
        </w:rPr>
        <w:t>四</w:t>
      </w:r>
      <w:r>
        <w:rPr>
          <w:rFonts w:hint="eastAsia" w:ascii="宋体" w:hAnsi="宋体" w:cs="宋体"/>
          <w:bCs/>
          <w:sz w:val="52"/>
        </w:rPr>
        <w:t>章  投标文件格式</w:t>
      </w:r>
      <w:bookmarkEnd w:id="12"/>
    </w:p>
    <w:p>
      <w:pPr>
        <w:ind w:left="5873" w:hanging="5873" w:hangingChars="1950"/>
        <w:rPr>
          <w:rFonts w:ascii="宋体" w:hAnsi="宋体" w:cs="宋体"/>
          <w:b/>
          <w:bCs/>
          <w:sz w:val="30"/>
        </w:rPr>
      </w:pPr>
    </w:p>
    <w:p>
      <w:pPr>
        <w:ind w:left="5873" w:hanging="5873" w:hangingChars="1950"/>
        <w:rPr>
          <w:rFonts w:ascii="宋体" w:hAnsi="宋体" w:cs="宋体"/>
          <w:b/>
          <w:bCs/>
          <w:sz w:val="30"/>
        </w:rPr>
      </w:pPr>
    </w:p>
    <w:p>
      <w:pPr>
        <w:ind w:left="5873" w:hanging="5873" w:hangingChars="1950"/>
        <w:rPr>
          <w:rFonts w:ascii="宋体" w:hAnsi="宋体" w:cs="宋体"/>
          <w:b/>
          <w:bCs/>
          <w:sz w:val="30"/>
        </w:rPr>
      </w:pPr>
    </w:p>
    <w:p>
      <w:pPr>
        <w:ind w:left="5873" w:hanging="5873" w:hangingChars="1950"/>
        <w:rPr>
          <w:rFonts w:ascii="宋体" w:hAnsi="宋体" w:cs="宋体"/>
          <w:b/>
          <w:bCs/>
          <w:sz w:val="30"/>
        </w:rPr>
      </w:pPr>
    </w:p>
    <w:p>
      <w:pPr>
        <w:ind w:left="5873" w:hanging="5873" w:hangingChars="1950"/>
        <w:rPr>
          <w:rFonts w:ascii="宋体" w:hAnsi="宋体" w:cs="宋体"/>
          <w:b/>
          <w:bCs/>
          <w:sz w:val="30"/>
        </w:rPr>
      </w:pPr>
    </w:p>
    <w:p>
      <w:pPr>
        <w:ind w:left="5873" w:hanging="5873" w:hangingChars="1950"/>
        <w:rPr>
          <w:rFonts w:ascii="宋体" w:hAnsi="宋体" w:cs="宋体"/>
          <w:b/>
          <w:bCs/>
          <w:sz w:val="30"/>
        </w:rPr>
      </w:pPr>
    </w:p>
    <w:p>
      <w:pPr>
        <w:ind w:left="5873" w:hanging="5873" w:hangingChars="1950"/>
        <w:rPr>
          <w:rFonts w:ascii="宋体" w:hAnsi="宋体" w:cs="宋体"/>
          <w:b/>
          <w:bCs/>
          <w:sz w:val="30"/>
        </w:rPr>
      </w:pPr>
    </w:p>
    <w:p>
      <w:pPr>
        <w:ind w:left="5873" w:hanging="5873" w:hangingChars="1950"/>
        <w:rPr>
          <w:rFonts w:ascii="宋体" w:hAnsi="宋体" w:cs="宋体"/>
          <w:b/>
          <w:bCs/>
          <w:sz w:val="30"/>
        </w:rPr>
      </w:pPr>
    </w:p>
    <w:p>
      <w:pPr>
        <w:ind w:left="5873" w:hanging="5873" w:hangingChars="1950"/>
        <w:rPr>
          <w:rFonts w:ascii="宋体" w:hAnsi="宋体" w:cs="宋体"/>
          <w:b/>
          <w:bCs/>
          <w:sz w:val="30"/>
        </w:rPr>
      </w:pPr>
    </w:p>
    <w:p>
      <w:pPr>
        <w:ind w:left="5873" w:hanging="5873" w:hangingChars="1950"/>
        <w:rPr>
          <w:rFonts w:ascii="宋体" w:hAnsi="宋体" w:cs="宋体"/>
          <w:b/>
          <w:bCs/>
          <w:sz w:val="30"/>
        </w:rPr>
      </w:pPr>
    </w:p>
    <w:p>
      <w:pPr>
        <w:ind w:left="5873" w:hanging="5873" w:hangingChars="1950"/>
        <w:rPr>
          <w:rFonts w:ascii="宋体" w:hAnsi="宋体" w:cs="宋体"/>
          <w:b/>
          <w:bCs/>
          <w:sz w:val="30"/>
        </w:rPr>
      </w:pPr>
    </w:p>
    <w:p>
      <w:pPr>
        <w:ind w:left="5873" w:hanging="5873" w:hangingChars="1950"/>
        <w:rPr>
          <w:rFonts w:ascii="宋体" w:hAnsi="宋体" w:cs="宋体"/>
          <w:b/>
          <w:bCs/>
          <w:sz w:val="30"/>
        </w:rPr>
      </w:pPr>
      <w:r>
        <w:rPr>
          <w:rFonts w:hint="eastAsia" w:ascii="宋体" w:hAnsi="宋体" w:cs="宋体"/>
          <w:b/>
          <w:bCs/>
          <w:sz w:val="30"/>
        </w:rPr>
        <w:br w:type="page"/>
      </w:r>
    </w:p>
    <w:p>
      <w:pPr>
        <w:ind w:left="5873" w:hanging="5873" w:hangingChars="1950"/>
        <w:rPr>
          <w:rFonts w:ascii="宋体" w:hAnsi="宋体" w:cs="宋体"/>
          <w:b/>
          <w:bCs/>
          <w:sz w:val="30"/>
        </w:rPr>
      </w:pPr>
    </w:p>
    <w:p>
      <w:pPr>
        <w:ind w:left="5873" w:hanging="5873" w:hangingChars="1950"/>
        <w:rPr>
          <w:rFonts w:ascii="宋体" w:hAnsi="宋体" w:cs="宋体"/>
          <w:b/>
          <w:bCs/>
          <w:sz w:val="30"/>
        </w:rPr>
      </w:pPr>
    </w:p>
    <w:p>
      <w:pPr>
        <w:snapToGrid w:val="0"/>
        <w:spacing w:line="360" w:lineRule="auto"/>
        <w:jc w:val="center"/>
        <w:rPr>
          <w:rFonts w:ascii="宋体" w:hAnsi="宋体" w:cs="宋体"/>
          <w:b/>
          <w:sz w:val="36"/>
          <w:szCs w:val="36"/>
        </w:rPr>
      </w:pPr>
      <w:r>
        <w:rPr>
          <w:rFonts w:hint="eastAsia" w:eastAsia="黑体"/>
          <w:sz w:val="36"/>
          <w:szCs w:val="36"/>
        </w:rPr>
        <w:t>保亭、澄迈、东方等三个市县农村公路路网规划测绘及信息化劳务协作招标</w:t>
      </w:r>
    </w:p>
    <w:p>
      <w:pPr>
        <w:jc w:val="center"/>
        <w:rPr>
          <w:rFonts w:ascii="宋体" w:hAnsi="宋体" w:cs="宋体"/>
          <w:b/>
          <w:bCs/>
          <w:sz w:val="52"/>
        </w:rPr>
      </w:pPr>
    </w:p>
    <w:p>
      <w:pPr>
        <w:jc w:val="center"/>
        <w:rPr>
          <w:rFonts w:ascii="宋体" w:hAnsi="宋体" w:cs="宋体"/>
          <w:b/>
          <w:bCs/>
          <w:sz w:val="52"/>
        </w:rPr>
      </w:pPr>
    </w:p>
    <w:p>
      <w:pPr>
        <w:jc w:val="center"/>
        <w:rPr>
          <w:rFonts w:ascii="宋体" w:hAnsi="宋体" w:cs="宋体"/>
          <w:bCs/>
          <w:sz w:val="52"/>
        </w:rPr>
      </w:pPr>
      <w:r>
        <w:rPr>
          <w:rFonts w:hint="eastAsia" w:ascii="宋体" w:hAnsi="宋体" w:cs="宋体"/>
          <w:bCs/>
          <w:sz w:val="52"/>
        </w:rPr>
        <w:t>投 标 文 件</w:t>
      </w:r>
    </w:p>
    <w:p>
      <w:pPr>
        <w:jc w:val="center"/>
        <w:rPr>
          <w:rFonts w:ascii="宋体" w:hAnsi="宋体" w:cs="宋体"/>
          <w:b/>
          <w:bCs/>
          <w:sz w:val="44"/>
        </w:rPr>
      </w:pPr>
    </w:p>
    <w:p>
      <w:pPr>
        <w:jc w:val="center"/>
        <w:rPr>
          <w:rFonts w:ascii="宋体" w:hAnsi="宋体" w:cs="宋体"/>
          <w:b/>
          <w:bCs/>
          <w:sz w:val="44"/>
        </w:rPr>
      </w:pPr>
    </w:p>
    <w:p>
      <w:pPr>
        <w:jc w:val="center"/>
        <w:rPr>
          <w:rFonts w:ascii="宋体" w:hAnsi="宋体" w:cs="宋体"/>
          <w:b/>
          <w:bCs/>
          <w:sz w:val="44"/>
        </w:rPr>
      </w:pPr>
    </w:p>
    <w:p>
      <w:pPr>
        <w:jc w:val="center"/>
        <w:rPr>
          <w:rFonts w:ascii="宋体" w:hAnsi="宋体" w:cs="宋体"/>
          <w:b/>
          <w:bCs/>
          <w:sz w:val="44"/>
        </w:rPr>
      </w:pPr>
    </w:p>
    <w:p>
      <w:pPr>
        <w:jc w:val="center"/>
        <w:rPr>
          <w:rFonts w:ascii="宋体" w:hAnsi="宋体" w:cs="宋体"/>
          <w:b/>
          <w:bCs/>
          <w:sz w:val="44"/>
        </w:rPr>
      </w:pPr>
    </w:p>
    <w:p>
      <w:pPr>
        <w:jc w:val="center"/>
        <w:rPr>
          <w:rFonts w:ascii="宋体" w:hAnsi="宋体" w:cs="宋体"/>
          <w:b/>
          <w:bCs/>
          <w:sz w:val="44"/>
        </w:rPr>
      </w:pPr>
    </w:p>
    <w:p>
      <w:pPr>
        <w:jc w:val="center"/>
        <w:rPr>
          <w:rFonts w:ascii="宋体" w:hAnsi="宋体" w:cs="宋体"/>
          <w:b/>
          <w:bCs/>
          <w:sz w:val="44"/>
        </w:rPr>
      </w:pPr>
    </w:p>
    <w:p>
      <w:pPr>
        <w:jc w:val="center"/>
        <w:rPr>
          <w:rFonts w:ascii="宋体" w:hAnsi="宋体" w:cs="宋体"/>
          <w:b/>
          <w:bCs/>
          <w:sz w:val="44"/>
        </w:rPr>
      </w:pPr>
    </w:p>
    <w:p>
      <w:pPr>
        <w:jc w:val="center"/>
        <w:rPr>
          <w:rFonts w:ascii="宋体" w:hAnsi="宋体" w:cs="宋体"/>
          <w:b/>
          <w:bCs/>
          <w:sz w:val="44"/>
        </w:rPr>
      </w:pPr>
    </w:p>
    <w:p>
      <w:pPr>
        <w:ind w:firstLine="595" w:firstLineChars="186"/>
        <w:jc w:val="center"/>
        <w:rPr>
          <w:rFonts w:ascii="宋体" w:hAnsi="宋体" w:cs="宋体"/>
          <w:bCs/>
          <w:sz w:val="32"/>
        </w:rPr>
      </w:pPr>
      <w:r>
        <w:rPr>
          <w:rFonts w:hint="eastAsia" w:ascii="宋体" w:hAnsi="宋体" w:cs="宋体"/>
          <w:bCs/>
          <w:sz w:val="32"/>
        </w:rPr>
        <w:t>投标人：（盖单位章）</w:t>
      </w:r>
    </w:p>
    <w:p>
      <w:pPr>
        <w:ind w:firstLine="595" w:firstLineChars="186"/>
        <w:jc w:val="center"/>
        <w:rPr>
          <w:rFonts w:ascii="宋体" w:hAnsi="宋体" w:cs="宋体"/>
          <w:bCs/>
          <w:sz w:val="32"/>
        </w:rPr>
      </w:pPr>
      <w:r>
        <w:rPr>
          <w:rFonts w:hint="eastAsia" w:ascii="宋体" w:hAnsi="宋体" w:cs="宋体"/>
          <w:bCs/>
          <w:sz w:val="32"/>
        </w:rPr>
        <w:t xml:space="preserve"> 年  月 </w:t>
      </w:r>
      <w:r>
        <w:rPr>
          <w:rFonts w:hint="eastAsia" w:ascii="宋体" w:hAnsi="宋体" w:cs="宋体"/>
          <w:bCs/>
          <w:sz w:val="32"/>
          <w:lang w:val="en-US" w:eastAsia="zh-CN"/>
        </w:rPr>
        <w:t xml:space="preserve"> </w:t>
      </w:r>
      <w:r>
        <w:rPr>
          <w:rFonts w:hint="eastAsia" w:ascii="宋体" w:hAnsi="宋体" w:cs="宋体"/>
          <w:bCs/>
          <w:sz w:val="32"/>
        </w:rPr>
        <w:t xml:space="preserve"> 日</w:t>
      </w:r>
    </w:p>
    <w:p>
      <w:pPr>
        <w:tabs>
          <w:tab w:val="left" w:pos="975"/>
        </w:tabs>
        <w:ind w:firstLine="598" w:firstLineChars="186"/>
        <w:jc w:val="left"/>
        <w:rPr>
          <w:rFonts w:ascii="宋体" w:hAnsi="宋体" w:cs="宋体"/>
          <w:sz w:val="32"/>
          <w:szCs w:val="32"/>
        </w:rPr>
      </w:pPr>
      <w:r>
        <w:rPr>
          <w:rFonts w:hint="eastAsia" w:ascii="宋体" w:hAnsi="宋体" w:cs="宋体"/>
          <w:b/>
          <w:bCs/>
          <w:sz w:val="32"/>
        </w:rPr>
        <w:tab/>
      </w:r>
    </w:p>
    <w:p>
      <w:pPr>
        <w:ind w:firstLine="595" w:firstLineChars="186"/>
        <w:jc w:val="center"/>
        <w:rPr>
          <w:rFonts w:ascii="宋体" w:hAnsi="宋体" w:cs="宋体"/>
          <w:sz w:val="32"/>
          <w:szCs w:val="32"/>
        </w:rPr>
      </w:pPr>
    </w:p>
    <w:p>
      <w:pPr>
        <w:ind w:firstLine="595" w:firstLineChars="186"/>
        <w:jc w:val="center"/>
        <w:rPr>
          <w:rFonts w:ascii="宋体" w:hAnsi="宋体" w:cs="宋体"/>
          <w:sz w:val="32"/>
          <w:szCs w:val="32"/>
        </w:rPr>
      </w:pPr>
    </w:p>
    <w:p>
      <w:pPr>
        <w:jc w:val="center"/>
        <w:rPr>
          <w:rFonts w:ascii="宋体" w:hAnsi="宋体" w:cs="宋体"/>
          <w:sz w:val="32"/>
          <w:szCs w:val="32"/>
        </w:rPr>
      </w:pPr>
      <w:r>
        <w:rPr>
          <w:rFonts w:hint="eastAsia" w:ascii="宋体" w:hAnsi="宋体" w:cs="宋体"/>
          <w:sz w:val="32"/>
          <w:szCs w:val="32"/>
        </w:rPr>
        <w:t>目    录</w:t>
      </w:r>
    </w:p>
    <w:p>
      <w:pPr>
        <w:ind w:firstLine="390" w:firstLineChars="186"/>
        <w:rPr>
          <w:rFonts w:ascii="宋体" w:hAnsi="宋体" w:cs="宋体"/>
        </w:rPr>
      </w:pPr>
    </w:p>
    <w:p>
      <w:pPr>
        <w:numPr>
          <w:ilvl w:val="0"/>
          <w:numId w:val="4"/>
        </w:numPr>
        <w:snapToGrid w:val="0"/>
        <w:spacing w:line="360" w:lineRule="auto"/>
        <w:ind w:left="482" w:hanging="482"/>
        <w:rPr>
          <w:rFonts w:ascii="宋体" w:hAnsi="宋体" w:cs="宋体"/>
          <w:sz w:val="24"/>
          <w:szCs w:val="32"/>
        </w:rPr>
      </w:pPr>
      <w:r>
        <w:rPr>
          <w:rFonts w:hint="eastAsia" w:ascii="宋体" w:hAnsi="宋体" w:cs="宋体"/>
          <w:sz w:val="24"/>
          <w:szCs w:val="32"/>
        </w:rPr>
        <w:t>投标函</w:t>
      </w:r>
    </w:p>
    <w:p>
      <w:pPr>
        <w:numPr>
          <w:ilvl w:val="0"/>
          <w:numId w:val="4"/>
        </w:numPr>
        <w:snapToGrid w:val="0"/>
        <w:spacing w:line="360" w:lineRule="auto"/>
        <w:ind w:left="482" w:hanging="482"/>
        <w:rPr>
          <w:rFonts w:ascii="宋体" w:hAnsi="宋体" w:cs="宋体"/>
          <w:sz w:val="24"/>
          <w:szCs w:val="32"/>
        </w:rPr>
      </w:pPr>
      <w:r>
        <w:rPr>
          <w:rFonts w:hint="eastAsia" w:ascii="宋体" w:hAnsi="宋体" w:cs="宋体"/>
          <w:sz w:val="24"/>
          <w:szCs w:val="32"/>
        </w:rPr>
        <w:t>法定代表人授权委托书</w:t>
      </w:r>
    </w:p>
    <w:p>
      <w:pPr>
        <w:numPr>
          <w:ilvl w:val="0"/>
          <w:numId w:val="4"/>
        </w:numPr>
        <w:snapToGrid w:val="0"/>
        <w:spacing w:line="360" w:lineRule="auto"/>
        <w:ind w:left="482" w:hanging="482"/>
        <w:rPr>
          <w:rFonts w:ascii="宋体" w:hAnsi="宋体" w:cs="宋体"/>
          <w:sz w:val="24"/>
          <w:szCs w:val="32"/>
        </w:rPr>
      </w:pPr>
      <w:r>
        <w:rPr>
          <w:rFonts w:hint="eastAsia" w:ascii="宋体" w:hAnsi="宋体" w:cs="宋体"/>
          <w:sz w:val="24"/>
          <w:szCs w:val="32"/>
        </w:rPr>
        <w:t>报价清单</w:t>
      </w:r>
    </w:p>
    <w:p>
      <w:pPr>
        <w:numPr>
          <w:ilvl w:val="0"/>
          <w:numId w:val="4"/>
        </w:numPr>
        <w:snapToGrid w:val="0"/>
        <w:spacing w:line="360" w:lineRule="auto"/>
        <w:ind w:left="482" w:hanging="482"/>
        <w:rPr>
          <w:rFonts w:ascii="宋体" w:hAnsi="宋体" w:cs="宋体"/>
          <w:sz w:val="24"/>
          <w:szCs w:val="32"/>
        </w:rPr>
      </w:pPr>
      <w:r>
        <w:rPr>
          <w:rFonts w:hint="eastAsia" w:ascii="宋体" w:hAnsi="宋体" w:cs="宋体"/>
          <w:sz w:val="24"/>
          <w:szCs w:val="32"/>
        </w:rPr>
        <w:t>资格审查表</w:t>
      </w:r>
    </w:p>
    <w:p>
      <w:pPr>
        <w:numPr>
          <w:ilvl w:val="0"/>
          <w:numId w:val="4"/>
        </w:numPr>
        <w:snapToGrid w:val="0"/>
        <w:spacing w:line="360" w:lineRule="auto"/>
        <w:ind w:left="482" w:hanging="482"/>
        <w:rPr>
          <w:rFonts w:ascii="宋体" w:hAnsi="宋体" w:cs="宋体"/>
          <w:sz w:val="24"/>
          <w:szCs w:val="32"/>
        </w:rPr>
      </w:pPr>
      <w:r>
        <w:rPr>
          <w:rFonts w:hint="eastAsia" w:ascii="宋体" w:hAnsi="宋体" w:cs="宋体"/>
          <w:sz w:val="24"/>
          <w:szCs w:val="32"/>
        </w:rPr>
        <w:t>近五年相关工程业绩表</w:t>
      </w:r>
    </w:p>
    <w:p>
      <w:pPr>
        <w:numPr>
          <w:ilvl w:val="0"/>
          <w:numId w:val="4"/>
        </w:numPr>
        <w:snapToGrid w:val="0"/>
        <w:spacing w:line="360" w:lineRule="auto"/>
        <w:ind w:left="482" w:hanging="482"/>
        <w:rPr>
          <w:rFonts w:ascii="宋体" w:hAnsi="宋体" w:cs="宋体"/>
          <w:sz w:val="24"/>
          <w:szCs w:val="32"/>
        </w:rPr>
      </w:pPr>
      <w:r>
        <w:rPr>
          <w:rFonts w:hint="eastAsia" w:ascii="宋体" w:hAnsi="宋体" w:cs="宋体"/>
          <w:sz w:val="24"/>
          <w:szCs w:val="32"/>
        </w:rPr>
        <w:t>项目负责人履历表</w:t>
      </w:r>
    </w:p>
    <w:p>
      <w:pPr>
        <w:numPr>
          <w:ilvl w:val="0"/>
          <w:numId w:val="4"/>
        </w:numPr>
        <w:snapToGrid w:val="0"/>
        <w:spacing w:line="360" w:lineRule="auto"/>
        <w:ind w:left="482" w:hanging="482"/>
        <w:rPr>
          <w:rFonts w:ascii="宋体" w:hAnsi="宋体" w:cs="宋体"/>
          <w:sz w:val="24"/>
          <w:szCs w:val="32"/>
        </w:rPr>
      </w:pPr>
      <w:r>
        <w:rPr>
          <w:rFonts w:hint="eastAsia" w:ascii="宋体" w:hAnsi="宋体" w:cs="宋体"/>
          <w:sz w:val="24"/>
          <w:szCs w:val="32"/>
        </w:rPr>
        <w:t>投入人员汇总表</w:t>
      </w:r>
    </w:p>
    <w:p>
      <w:pPr>
        <w:numPr>
          <w:ilvl w:val="0"/>
          <w:numId w:val="4"/>
        </w:numPr>
        <w:snapToGrid w:val="0"/>
        <w:spacing w:line="360" w:lineRule="auto"/>
        <w:ind w:left="482" w:hanging="482"/>
        <w:rPr>
          <w:rFonts w:ascii="宋体" w:hAnsi="宋体" w:cs="宋体"/>
          <w:sz w:val="24"/>
          <w:szCs w:val="32"/>
        </w:rPr>
      </w:pPr>
      <w:r>
        <w:rPr>
          <w:rFonts w:hint="eastAsia" w:ascii="宋体" w:hAnsi="宋体" w:cs="宋体"/>
          <w:sz w:val="24"/>
          <w:szCs w:val="32"/>
        </w:rPr>
        <w:t>信誉情况</w:t>
      </w:r>
    </w:p>
    <w:p>
      <w:pPr>
        <w:numPr>
          <w:ilvl w:val="0"/>
          <w:numId w:val="4"/>
        </w:numPr>
        <w:snapToGrid w:val="0"/>
        <w:spacing w:line="360" w:lineRule="auto"/>
        <w:ind w:left="482" w:hanging="482"/>
        <w:rPr>
          <w:rFonts w:ascii="宋体" w:hAnsi="宋体" w:cs="宋体"/>
          <w:sz w:val="24"/>
          <w:szCs w:val="32"/>
        </w:rPr>
      </w:pPr>
      <w:r>
        <w:rPr>
          <w:rFonts w:hint="eastAsia" w:ascii="宋体" w:hAnsi="宋体" w:cs="宋体"/>
          <w:sz w:val="24"/>
          <w:szCs w:val="32"/>
        </w:rPr>
        <w:t>投标人认为必要的其它文件</w:t>
      </w:r>
    </w:p>
    <w:p>
      <w:pPr>
        <w:pStyle w:val="14"/>
        <w:ind w:firstLine="540"/>
      </w:pPr>
    </w:p>
    <w:p>
      <w:pPr>
        <w:pStyle w:val="14"/>
        <w:ind w:firstLine="540"/>
      </w:pPr>
    </w:p>
    <w:p>
      <w:pPr>
        <w:pStyle w:val="14"/>
        <w:ind w:firstLine="540"/>
      </w:pPr>
    </w:p>
    <w:p>
      <w:pPr>
        <w:rPr>
          <w:rFonts w:ascii="宋体" w:hAnsi="宋体" w:cs="宋体"/>
          <w:sz w:val="24"/>
        </w:rPr>
      </w:pPr>
      <w:r>
        <w:rPr>
          <w:rFonts w:hint="eastAsia" w:ascii="宋体" w:hAnsi="宋体" w:cs="宋体"/>
          <w:sz w:val="24"/>
        </w:rPr>
        <w:br w:type="page"/>
      </w:r>
    </w:p>
    <w:p>
      <w:pPr>
        <w:numPr>
          <w:ilvl w:val="1"/>
          <w:numId w:val="5"/>
        </w:numPr>
        <w:spacing w:line="480" w:lineRule="exact"/>
        <w:jc w:val="center"/>
        <w:rPr>
          <w:rFonts w:ascii="宋体" w:hAnsi="宋体" w:cs="宋体"/>
          <w:b/>
          <w:bCs/>
          <w:sz w:val="32"/>
          <w:szCs w:val="32"/>
        </w:rPr>
      </w:pPr>
      <w:r>
        <w:rPr>
          <w:rFonts w:hint="eastAsia" w:ascii="宋体" w:hAnsi="宋体" w:cs="宋体"/>
          <w:b/>
          <w:bCs/>
          <w:sz w:val="32"/>
          <w:szCs w:val="32"/>
        </w:rPr>
        <w:t>投标函</w:t>
      </w:r>
    </w:p>
    <w:p>
      <w:pPr>
        <w:spacing w:line="480" w:lineRule="exact"/>
        <w:jc w:val="center"/>
        <w:rPr>
          <w:rFonts w:ascii="宋体" w:hAnsi="宋体" w:cs="宋体"/>
          <w:b/>
          <w:bCs/>
          <w:sz w:val="36"/>
          <w:szCs w:val="36"/>
          <w:shd w:val="clear" w:color="auto" w:fill="FFFFFF"/>
        </w:rPr>
      </w:pPr>
    </w:p>
    <w:p>
      <w:pPr>
        <w:snapToGrid w:val="0"/>
        <w:spacing w:line="480" w:lineRule="exact"/>
        <w:ind w:left="399" w:leftChars="190"/>
        <w:jc w:val="left"/>
        <w:rPr>
          <w:rFonts w:ascii="宋体" w:hAnsi="宋体" w:cs="宋体"/>
          <w:sz w:val="24"/>
          <w:shd w:val="clear" w:color="auto" w:fill="FFFFFF"/>
        </w:rPr>
      </w:pPr>
      <w:r>
        <w:rPr>
          <w:rFonts w:hint="eastAsia" w:ascii="宋体" w:hAnsi="宋体" w:cs="宋体"/>
          <w:sz w:val="24"/>
          <w:shd w:val="clear" w:color="auto" w:fill="FFFFFF"/>
        </w:rPr>
        <w:t>海南省交通规划</w:t>
      </w:r>
      <w:r>
        <w:rPr>
          <w:rFonts w:hint="eastAsia" w:ascii="宋体" w:hAnsi="宋体" w:cs="宋体"/>
          <w:sz w:val="24"/>
          <w:shd w:val="clear" w:color="auto" w:fill="FFFFFF"/>
          <w:lang w:val="en-US" w:eastAsia="zh-CN"/>
        </w:rPr>
        <w:t>勘察设计</w:t>
      </w:r>
      <w:r>
        <w:rPr>
          <w:rFonts w:hint="eastAsia" w:ascii="宋体" w:hAnsi="宋体" w:cs="宋体"/>
          <w:sz w:val="24"/>
          <w:shd w:val="clear" w:color="auto" w:fill="FFFFFF"/>
        </w:rPr>
        <w:t>研究院:</w:t>
      </w:r>
    </w:p>
    <w:p>
      <w:pPr>
        <w:snapToGrid w:val="0"/>
        <w:spacing w:line="480" w:lineRule="exact"/>
        <w:ind w:firstLine="480" w:firstLineChars="200"/>
        <w:jc w:val="both"/>
        <w:rPr>
          <w:rFonts w:ascii="宋体" w:hAnsi="宋体" w:cs="宋体"/>
          <w:sz w:val="24"/>
          <w:shd w:val="clear" w:color="auto" w:fill="FFFFFF"/>
        </w:rPr>
      </w:pPr>
      <w:r>
        <w:rPr>
          <w:rFonts w:hint="eastAsia" w:ascii="宋体" w:hAnsi="宋体" w:cs="宋体"/>
          <w:sz w:val="24"/>
          <w:shd w:val="clear" w:color="auto" w:fill="FFFFFF"/>
        </w:rPr>
        <w:t>1.经现场踏勘和研究</w:t>
      </w:r>
      <w:r>
        <w:rPr>
          <w:rFonts w:hint="eastAsia" w:ascii="宋体" w:hAnsi="宋体"/>
          <w:sz w:val="24"/>
          <w:szCs w:val="32"/>
        </w:rPr>
        <w:t>保亭、澄迈、东方等三个市县农村公路路网规划测绘及信息化劳务协作</w:t>
      </w:r>
      <w:r>
        <w:rPr>
          <w:rFonts w:hint="eastAsia" w:ascii="宋体" w:hAnsi="宋体" w:cs="宋体"/>
          <w:sz w:val="24"/>
          <w:shd w:val="clear" w:color="auto" w:fill="FFFFFF"/>
        </w:rPr>
        <w:t>招标文件的全部内容后，我方愿以投标总价：大写</w:t>
      </w:r>
      <w:r>
        <w:rPr>
          <w:rFonts w:hint="eastAsia" w:ascii="宋体" w:hAnsi="宋体" w:cs="宋体"/>
          <w:sz w:val="24"/>
          <w:u w:val="single"/>
          <w:shd w:val="clear" w:color="auto" w:fill="FFFFFF"/>
        </w:rPr>
        <w:t xml:space="preserve">          </w:t>
      </w:r>
      <w:r>
        <w:rPr>
          <w:rFonts w:hint="eastAsia" w:ascii="宋体" w:hAnsi="宋体" w:cs="宋体"/>
          <w:sz w:val="24"/>
          <w:shd w:val="clear" w:color="auto" w:fill="FFFFFF"/>
        </w:rPr>
        <w:t>元(¥</w:t>
      </w:r>
      <w:r>
        <w:rPr>
          <w:rFonts w:hint="eastAsia" w:ascii="宋体" w:hAnsi="宋体" w:cs="宋体"/>
          <w:sz w:val="24"/>
          <w:u w:val="single"/>
          <w:shd w:val="clear" w:color="auto" w:fill="FFFFFF"/>
        </w:rPr>
        <w:t xml:space="preserve">           </w:t>
      </w:r>
      <w:r>
        <w:rPr>
          <w:rFonts w:hint="eastAsia" w:ascii="宋体" w:hAnsi="宋体" w:cs="宋体"/>
          <w:sz w:val="24"/>
          <w:shd w:val="clear" w:color="auto" w:fill="FFFFFF"/>
        </w:rPr>
        <w:t>),完成本招标项目规定的所有工作内容及其后续服务工作，其他详见报价清单。</w:t>
      </w:r>
    </w:p>
    <w:p>
      <w:pPr>
        <w:spacing w:line="480" w:lineRule="exact"/>
        <w:ind w:firstLine="480" w:firstLineChars="200"/>
        <w:rPr>
          <w:rFonts w:ascii="宋体" w:hAnsi="宋体" w:cs="宋体"/>
          <w:sz w:val="24"/>
          <w:shd w:val="clear" w:color="auto" w:fill="FFFFFF"/>
        </w:rPr>
      </w:pPr>
      <w:r>
        <w:rPr>
          <w:rFonts w:hint="eastAsia" w:ascii="宋体" w:hAnsi="宋体" w:cs="宋体"/>
          <w:sz w:val="24"/>
          <w:shd w:val="clear" w:color="auto" w:fill="FFFFFF"/>
        </w:rPr>
        <w:t>2.如果我方中标，我方将保证在</w:t>
      </w:r>
      <w:r>
        <w:rPr>
          <w:rFonts w:hint="eastAsia" w:ascii="宋体" w:hAnsi="宋体" w:cs="宋体"/>
          <w:sz w:val="24"/>
          <w:u w:val="single"/>
          <w:shd w:val="clear" w:color="auto" w:fill="FFFFFF"/>
        </w:rPr>
        <w:t xml:space="preserve">     </w:t>
      </w:r>
      <w:r>
        <w:rPr>
          <w:rFonts w:hint="eastAsia" w:ascii="宋体" w:hAnsi="宋体" w:cs="宋体"/>
          <w:sz w:val="24"/>
          <w:shd w:val="clear" w:color="auto" w:fill="FFFFFF"/>
        </w:rPr>
        <w:t>年</w:t>
      </w:r>
      <w:r>
        <w:rPr>
          <w:rFonts w:hint="eastAsia" w:ascii="宋体" w:hAnsi="宋体" w:cs="宋体"/>
          <w:sz w:val="24"/>
          <w:u w:val="single"/>
          <w:shd w:val="clear" w:color="auto" w:fill="FFFFFF"/>
        </w:rPr>
        <w:t xml:space="preserve">     </w:t>
      </w:r>
      <w:r>
        <w:rPr>
          <w:rFonts w:hint="eastAsia" w:ascii="宋体" w:hAnsi="宋体" w:cs="宋体"/>
          <w:sz w:val="24"/>
          <w:shd w:val="clear" w:color="auto" w:fill="FFFFFF"/>
        </w:rPr>
        <w:t>月</w:t>
      </w:r>
      <w:r>
        <w:rPr>
          <w:rFonts w:hint="eastAsia" w:ascii="宋体" w:hAnsi="宋体" w:cs="宋体"/>
          <w:sz w:val="24"/>
          <w:u w:val="single"/>
          <w:shd w:val="clear" w:color="auto" w:fill="FFFFFF"/>
        </w:rPr>
        <w:t xml:space="preserve">     </w:t>
      </w:r>
      <w:r>
        <w:rPr>
          <w:rFonts w:hint="eastAsia" w:ascii="宋体" w:hAnsi="宋体" w:cs="宋体"/>
          <w:sz w:val="24"/>
          <w:shd w:val="clear" w:color="auto" w:fill="FFFFFF"/>
        </w:rPr>
        <w:t>日前完成合同规定的所有工作，并提交全部外业成果。</w:t>
      </w:r>
    </w:p>
    <w:p>
      <w:pPr>
        <w:spacing w:line="480" w:lineRule="exact"/>
        <w:ind w:firstLine="480" w:firstLineChars="200"/>
        <w:rPr>
          <w:rFonts w:ascii="宋体" w:hAnsi="宋体" w:cs="宋体"/>
          <w:sz w:val="24"/>
          <w:shd w:val="clear" w:color="auto" w:fill="FFFFFF"/>
        </w:rPr>
      </w:pPr>
      <w:r>
        <w:rPr>
          <w:rFonts w:hint="eastAsia" w:ascii="宋体" w:hAnsi="宋体" w:cs="宋体"/>
          <w:sz w:val="24"/>
          <w:shd w:val="clear" w:color="auto" w:fill="FFFFFF"/>
        </w:rPr>
        <w:t>3.项目负责人姓名：</w:t>
      </w:r>
      <w:r>
        <w:rPr>
          <w:rFonts w:hint="eastAsia" w:ascii="宋体" w:hAnsi="宋体" w:cs="宋体"/>
          <w:sz w:val="24"/>
          <w:u w:val="single"/>
          <w:shd w:val="clear" w:color="auto" w:fill="FFFFFF"/>
        </w:rPr>
        <w:t xml:space="preserve">          </w:t>
      </w:r>
      <w:r>
        <w:rPr>
          <w:rFonts w:hint="eastAsia" w:ascii="宋体" w:hAnsi="宋体" w:cs="宋体"/>
          <w:sz w:val="24"/>
          <w:shd w:val="clear" w:color="auto" w:fill="FFFFFF"/>
        </w:rPr>
        <w:t>，性别：</w:t>
      </w:r>
      <w:r>
        <w:rPr>
          <w:rFonts w:hint="eastAsia" w:ascii="宋体" w:hAnsi="宋体" w:cs="宋体"/>
          <w:sz w:val="24"/>
          <w:u w:val="single"/>
          <w:shd w:val="clear" w:color="auto" w:fill="FFFFFF"/>
        </w:rPr>
        <w:t xml:space="preserve">     </w:t>
      </w:r>
      <w:r>
        <w:rPr>
          <w:rFonts w:hint="eastAsia" w:ascii="宋体" w:hAnsi="宋体" w:cs="宋体"/>
          <w:sz w:val="24"/>
          <w:shd w:val="clear" w:color="auto" w:fill="FFFFFF"/>
        </w:rPr>
        <w:t>，年龄：</w:t>
      </w:r>
      <w:r>
        <w:rPr>
          <w:rFonts w:hint="eastAsia" w:ascii="宋体" w:hAnsi="宋体" w:cs="宋体"/>
          <w:sz w:val="24"/>
          <w:u w:val="single"/>
          <w:shd w:val="clear" w:color="auto" w:fill="FFFFFF"/>
        </w:rPr>
        <w:t xml:space="preserve">     </w:t>
      </w:r>
      <w:r>
        <w:rPr>
          <w:rFonts w:hint="eastAsia" w:ascii="宋体" w:hAnsi="宋体" w:cs="宋体"/>
          <w:sz w:val="24"/>
          <w:shd w:val="clear" w:color="auto" w:fill="FFFFFF"/>
        </w:rPr>
        <w:t>，现任职务：</w:t>
      </w:r>
      <w:r>
        <w:rPr>
          <w:rFonts w:hint="eastAsia" w:ascii="宋体" w:hAnsi="宋体" w:cs="宋体"/>
          <w:sz w:val="24"/>
          <w:u w:val="single"/>
          <w:shd w:val="clear" w:color="auto" w:fill="FFFFFF"/>
        </w:rPr>
        <w:t xml:space="preserve">          </w:t>
      </w:r>
      <w:r>
        <w:rPr>
          <w:rFonts w:hint="eastAsia" w:ascii="宋体" w:hAnsi="宋体" w:cs="宋体"/>
          <w:sz w:val="24"/>
          <w:shd w:val="clear" w:color="auto" w:fill="FFFFFF"/>
        </w:rPr>
        <w:t>，职称：</w:t>
      </w:r>
      <w:r>
        <w:rPr>
          <w:rFonts w:hint="eastAsia" w:ascii="宋体" w:hAnsi="宋体" w:cs="宋体"/>
          <w:sz w:val="24"/>
          <w:u w:val="single"/>
          <w:shd w:val="clear" w:color="auto" w:fill="FFFFFF"/>
        </w:rPr>
        <w:t xml:space="preserve">          </w:t>
      </w:r>
      <w:r>
        <w:rPr>
          <w:rFonts w:hint="eastAsia" w:ascii="宋体" w:hAnsi="宋体" w:cs="宋体"/>
          <w:sz w:val="24"/>
          <w:shd w:val="clear" w:color="auto" w:fill="FFFFFF"/>
        </w:rPr>
        <w:t>。</w:t>
      </w:r>
      <w:r>
        <w:rPr>
          <w:rFonts w:hint="eastAsia" w:ascii="宋体" w:hAnsi="宋体" w:cs="宋体"/>
          <w:sz w:val="24"/>
          <w:shd w:val="clear" w:color="auto" w:fill="FFFFFF"/>
        </w:rPr>
        <w:tab/>
      </w:r>
    </w:p>
    <w:p>
      <w:pPr>
        <w:spacing w:line="480" w:lineRule="exact"/>
        <w:ind w:firstLine="480" w:firstLineChars="200"/>
        <w:rPr>
          <w:rFonts w:ascii="宋体" w:hAnsi="宋体" w:cs="宋体"/>
          <w:sz w:val="24"/>
          <w:shd w:val="clear" w:color="auto" w:fill="FFFFFF"/>
        </w:rPr>
      </w:pPr>
      <w:r>
        <w:rPr>
          <w:rFonts w:hint="eastAsia" w:ascii="宋体" w:hAnsi="宋体" w:cs="宋体"/>
          <w:sz w:val="24"/>
          <w:shd w:val="clear" w:color="auto" w:fill="FFFFFF"/>
        </w:rPr>
        <w:t>4. 我方承诺在本投标文件有效期内，本投标函对我方具有约束力，并随时接受中标。</w:t>
      </w:r>
    </w:p>
    <w:p>
      <w:pPr>
        <w:spacing w:line="480" w:lineRule="exact"/>
        <w:ind w:firstLine="480" w:firstLineChars="200"/>
        <w:rPr>
          <w:rFonts w:ascii="宋体" w:hAnsi="宋体" w:cs="宋体"/>
          <w:sz w:val="24"/>
          <w:shd w:val="clear" w:color="auto" w:fill="FFFFFF"/>
        </w:rPr>
      </w:pPr>
      <w:r>
        <w:rPr>
          <w:rFonts w:hint="eastAsia" w:ascii="宋体" w:hAnsi="宋体" w:cs="宋体"/>
          <w:sz w:val="24"/>
          <w:shd w:val="clear" w:color="auto" w:fill="FFFFFF"/>
        </w:rPr>
        <w:t>5.在合同协议书正式签署生效之前，本投标函连同你方的中标通知书将构成我们双方之间共同遵守的文件，对双方具有约束力。</w:t>
      </w:r>
    </w:p>
    <w:p>
      <w:pPr>
        <w:spacing w:line="480" w:lineRule="exact"/>
        <w:ind w:firstLine="480" w:firstLineChars="200"/>
        <w:rPr>
          <w:rFonts w:ascii="宋体" w:hAnsi="宋体" w:cs="宋体"/>
          <w:sz w:val="24"/>
          <w:shd w:val="clear" w:color="auto" w:fill="FFFFFF"/>
        </w:rPr>
      </w:pPr>
      <w:r>
        <w:rPr>
          <w:rFonts w:hint="eastAsia" w:ascii="宋体" w:hAnsi="宋体" w:cs="宋体"/>
          <w:sz w:val="24"/>
          <w:shd w:val="clear" w:color="auto" w:fill="FFFFFF"/>
        </w:rPr>
        <w:t>6.在此我方郑重承诺：我方将按发包人的要求提供高质量的后续服务。</w:t>
      </w:r>
    </w:p>
    <w:p>
      <w:pPr>
        <w:spacing w:line="480" w:lineRule="exact"/>
        <w:rPr>
          <w:rFonts w:ascii="宋体" w:hAnsi="宋体" w:cs="宋体"/>
          <w:sz w:val="24"/>
          <w:shd w:val="clear" w:color="auto" w:fill="FFFFFF"/>
        </w:rPr>
      </w:pPr>
      <w:r>
        <w:rPr>
          <w:rFonts w:hint="eastAsia" w:ascii="宋体" w:hAnsi="宋体" w:cs="宋体"/>
          <w:sz w:val="24"/>
          <w:shd w:val="clear" w:color="auto" w:fill="FFFFFF"/>
        </w:rPr>
        <w:t xml:space="preserve">                                   </w:t>
      </w:r>
    </w:p>
    <w:p>
      <w:pPr>
        <w:spacing w:line="480" w:lineRule="exact"/>
        <w:rPr>
          <w:rFonts w:ascii="宋体" w:hAnsi="宋体" w:cs="宋体"/>
          <w:sz w:val="24"/>
          <w:shd w:val="clear" w:color="auto" w:fill="FFFFFF"/>
        </w:rPr>
      </w:pPr>
    </w:p>
    <w:p>
      <w:pPr>
        <w:spacing w:line="480" w:lineRule="exact"/>
        <w:ind w:firstLine="4080" w:firstLineChars="1700"/>
        <w:rPr>
          <w:rFonts w:ascii="宋体" w:hAnsi="宋体" w:cs="宋体"/>
          <w:sz w:val="24"/>
          <w:shd w:val="clear" w:color="auto" w:fill="FFFFFF"/>
        </w:rPr>
      </w:pPr>
      <w:r>
        <w:rPr>
          <w:rFonts w:hint="eastAsia" w:ascii="宋体" w:hAnsi="宋体" w:cs="宋体"/>
          <w:sz w:val="24"/>
          <w:shd w:val="clear" w:color="auto" w:fill="FFFFFF"/>
        </w:rPr>
        <w:t>投标人:(公章)</w:t>
      </w:r>
      <w:r>
        <w:rPr>
          <w:rFonts w:hint="eastAsia" w:ascii="宋体" w:hAnsi="宋体" w:cs="宋体"/>
          <w:sz w:val="24"/>
          <w:shd w:val="clear" w:color="auto" w:fill="FFFFFF"/>
        </w:rPr>
        <w:br/>
      </w:r>
      <w:r>
        <w:rPr>
          <w:rFonts w:hint="eastAsia" w:ascii="宋体" w:hAnsi="宋体" w:cs="宋体"/>
          <w:sz w:val="24"/>
          <w:shd w:val="clear" w:color="auto" w:fill="FFFFFF"/>
        </w:rPr>
        <w:t>                               法定代表人或委托代理人:</w:t>
      </w:r>
    </w:p>
    <w:p>
      <w:pPr>
        <w:spacing w:line="480" w:lineRule="exact"/>
        <w:ind w:firstLine="4080" w:firstLineChars="1700"/>
        <w:rPr>
          <w:rFonts w:ascii="宋体" w:hAnsi="宋体" w:cs="宋体"/>
          <w:sz w:val="24"/>
          <w:shd w:val="clear" w:color="auto" w:fill="FFFFFF"/>
        </w:rPr>
      </w:pPr>
      <w:r>
        <w:rPr>
          <w:rFonts w:hint="eastAsia" w:ascii="宋体" w:hAnsi="宋体" w:cs="宋体"/>
          <w:sz w:val="24"/>
          <w:shd w:val="clear" w:color="auto" w:fill="FFFFFF"/>
        </w:rPr>
        <w:t>地址：</w:t>
      </w:r>
    </w:p>
    <w:p>
      <w:pPr>
        <w:spacing w:line="480" w:lineRule="exact"/>
        <w:ind w:firstLine="4080" w:firstLineChars="1700"/>
        <w:rPr>
          <w:rFonts w:ascii="宋体" w:hAnsi="宋体" w:cs="宋体"/>
          <w:sz w:val="24"/>
          <w:shd w:val="clear" w:color="auto" w:fill="FFFFFF"/>
        </w:rPr>
      </w:pPr>
      <w:r>
        <w:rPr>
          <w:rFonts w:hint="eastAsia" w:ascii="宋体" w:hAnsi="宋体" w:cs="宋体"/>
          <w:sz w:val="24"/>
          <w:shd w:val="clear" w:color="auto" w:fill="FFFFFF"/>
        </w:rPr>
        <w:t>电话：</w:t>
      </w:r>
    </w:p>
    <w:p>
      <w:pPr>
        <w:spacing w:line="480" w:lineRule="exact"/>
        <w:ind w:firstLine="4080" w:firstLineChars="1700"/>
        <w:rPr>
          <w:rFonts w:ascii="宋体" w:hAnsi="宋体" w:cs="宋体"/>
          <w:sz w:val="24"/>
          <w:shd w:val="clear" w:color="auto" w:fill="FFFFFF"/>
        </w:rPr>
      </w:pPr>
      <w:r>
        <w:rPr>
          <w:rFonts w:hint="eastAsia" w:ascii="宋体" w:hAnsi="宋体" w:cs="宋体"/>
          <w:sz w:val="24"/>
          <w:shd w:val="clear" w:color="auto" w:fill="FFFFFF"/>
        </w:rPr>
        <w:t>传真：</w:t>
      </w:r>
    </w:p>
    <w:p>
      <w:pPr>
        <w:spacing w:line="480" w:lineRule="exact"/>
        <w:ind w:firstLine="4080" w:firstLineChars="1700"/>
        <w:rPr>
          <w:rFonts w:ascii="宋体" w:hAnsi="宋体" w:cs="宋体"/>
          <w:sz w:val="24"/>
          <w:u w:val="single"/>
        </w:rPr>
      </w:pPr>
      <w:r>
        <w:rPr>
          <w:rFonts w:hint="eastAsia" w:ascii="宋体" w:hAnsi="宋体" w:cs="宋体"/>
          <w:sz w:val="24"/>
          <w:shd w:val="clear" w:color="auto" w:fill="FFFFFF"/>
        </w:rPr>
        <w:t>邮政编码：</w:t>
      </w:r>
      <w:r>
        <w:rPr>
          <w:rFonts w:hint="eastAsia" w:ascii="宋体" w:hAnsi="宋体" w:cs="宋体"/>
          <w:sz w:val="24"/>
          <w:shd w:val="clear" w:color="auto" w:fill="FFFFFF"/>
        </w:rPr>
        <w:br/>
      </w:r>
      <w:r>
        <w:rPr>
          <w:rFonts w:hint="eastAsia" w:ascii="宋体" w:hAnsi="宋体" w:cs="宋体"/>
          <w:sz w:val="24"/>
          <w:shd w:val="clear" w:color="auto" w:fill="FFFFFF"/>
        </w:rPr>
        <w:t>                             </w:t>
      </w:r>
      <w:r>
        <w:rPr>
          <w:rFonts w:hint="eastAsia" w:ascii="宋体" w:hAnsi="宋体" w:cs="宋体"/>
          <w:sz w:val="24"/>
          <w:u w:val="single"/>
          <w:shd w:val="clear" w:color="auto" w:fill="FFFFFF"/>
        </w:rPr>
        <w:t xml:space="preserve">         </w:t>
      </w:r>
      <w:r>
        <w:rPr>
          <w:rFonts w:hint="eastAsia" w:ascii="宋体" w:hAnsi="宋体" w:cs="宋体"/>
          <w:sz w:val="24"/>
          <w:shd w:val="clear" w:color="auto" w:fill="FFFFFF"/>
        </w:rPr>
        <w:t>年</w:t>
      </w:r>
      <w:r>
        <w:rPr>
          <w:rFonts w:hint="eastAsia" w:ascii="宋体" w:hAnsi="宋体" w:cs="宋体"/>
          <w:sz w:val="24"/>
          <w:u w:val="single"/>
          <w:shd w:val="clear" w:color="auto" w:fill="FFFFFF"/>
        </w:rPr>
        <w:t xml:space="preserve">    </w:t>
      </w:r>
      <w:r>
        <w:rPr>
          <w:rFonts w:hint="eastAsia" w:ascii="宋体" w:hAnsi="宋体" w:cs="宋体"/>
          <w:sz w:val="24"/>
          <w:shd w:val="clear" w:color="auto" w:fill="FFFFFF"/>
        </w:rPr>
        <w:t>月</w:t>
      </w:r>
      <w:r>
        <w:rPr>
          <w:rFonts w:hint="eastAsia" w:ascii="宋体" w:hAnsi="宋体" w:cs="宋体"/>
          <w:sz w:val="24"/>
          <w:u w:val="single"/>
          <w:shd w:val="clear" w:color="auto" w:fill="FFFFFF"/>
        </w:rPr>
        <w:t xml:space="preserve">    </w:t>
      </w:r>
      <w:r>
        <w:rPr>
          <w:rFonts w:hint="eastAsia" w:ascii="宋体" w:hAnsi="宋体" w:cs="宋体"/>
          <w:sz w:val="24"/>
          <w:shd w:val="clear" w:color="auto" w:fill="FFFFFF"/>
        </w:rPr>
        <w:t>日</w:t>
      </w:r>
    </w:p>
    <w:p>
      <w:pPr>
        <w:spacing w:line="360" w:lineRule="auto"/>
        <w:jc w:val="center"/>
        <w:rPr>
          <w:rFonts w:ascii="宋体" w:hAnsi="宋体" w:cs="宋体"/>
          <w:b/>
          <w:bCs/>
          <w:szCs w:val="21"/>
        </w:rPr>
      </w:pPr>
    </w:p>
    <w:p>
      <w:pPr>
        <w:spacing w:line="360" w:lineRule="auto"/>
        <w:ind w:firstLine="480"/>
        <w:rPr>
          <w:rFonts w:ascii="宋体" w:hAnsi="宋体" w:cs="宋体"/>
          <w:szCs w:val="21"/>
        </w:rPr>
      </w:pPr>
    </w:p>
    <w:p>
      <w:pPr>
        <w:numPr>
          <w:ilvl w:val="1"/>
          <w:numId w:val="5"/>
        </w:numPr>
        <w:spacing w:line="480" w:lineRule="exact"/>
        <w:ind w:left="0" w:firstLine="420" w:firstLineChars="200"/>
        <w:jc w:val="center"/>
        <w:rPr>
          <w:rFonts w:ascii="宋体" w:hAnsi="宋体" w:cs="宋体"/>
          <w:bCs/>
          <w:sz w:val="32"/>
          <w:szCs w:val="32"/>
        </w:rPr>
      </w:pPr>
      <w:r>
        <w:rPr>
          <w:rFonts w:hint="eastAsia" w:ascii="宋体" w:hAnsi="宋体" w:cs="宋体"/>
          <w:szCs w:val="21"/>
        </w:rPr>
        <w:br w:type="page"/>
      </w:r>
      <w:r>
        <w:rPr>
          <w:rFonts w:hint="eastAsia" w:ascii="宋体" w:hAnsi="宋体" w:cs="宋体"/>
          <w:b/>
          <w:bCs/>
          <w:sz w:val="32"/>
          <w:szCs w:val="32"/>
        </w:rPr>
        <w:t>法定代表人授权委托书</w:t>
      </w:r>
    </w:p>
    <w:p>
      <w:pPr>
        <w:spacing w:line="480" w:lineRule="exact"/>
        <w:ind w:firstLine="480" w:firstLineChars="200"/>
        <w:rPr>
          <w:rFonts w:ascii="宋体" w:hAnsi="宋体" w:cs="宋体"/>
          <w:sz w:val="24"/>
        </w:rPr>
      </w:pPr>
    </w:p>
    <w:p>
      <w:pPr>
        <w:spacing w:line="480" w:lineRule="exact"/>
        <w:ind w:firstLine="480" w:firstLineChars="200"/>
        <w:rPr>
          <w:rFonts w:ascii="宋体" w:hAnsi="宋体" w:cs="宋体"/>
          <w:sz w:val="24"/>
          <w:szCs w:val="32"/>
        </w:rPr>
      </w:pPr>
      <w:r>
        <w:rPr>
          <w:rFonts w:hint="eastAsia" w:ascii="宋体" w:hAnsi="宋体" w:cs="宋体"/>
          <w:sz w:val="24"/>
          <w:szCs w:val="32"/>
        </w:rPr>
        <w:t>本人</w:t>
      </w:r>
      <w:r>
        <w:rPr>
          <w:rFonts w:hint="eastAsia" w:ascii="宋体" w:hAnsi="宋体" w:cs="宋体"/>
          <w:sz w:val="24"/>
          <w:szCs w:val="32"/>
          <w:u w:val="single"/>
          <w:lang w:val="en-US" w:eastAsia="zh-CN"/>
        </w:rPr>
        <w:t xml:space="preserve">        </w:t>
      </w:r>
      <w:r>
        <w:rPr>
          <w:rFonts w:hint="eastAsia" w:ascii="宋体" w:hAnsi="宋体" w:cs="宋体"/>
          <w:sz w:val="24"/>
          <w:szCs w:val="32"/>
        </w:rPr>
        <w:t>系（</w:t>
      </w:r>
      <w:r>
        <w:rPr>
          <w:rFonts w:hint="eastAsia" w:ascii="宋体" w:hAnsi="宋体" w:cs="宋体"/>
          <w:spacing w:val="40"/>
          <w:sz w:val="24"/>
          <w:szCs w:val="32"/>
        </w:rPr>
        <w:t>投标人名称</w:t>
      </w:r>
      <w:r>
        <w:rPr>
          <w:rFonts w:hint="eastAsia" w:ascii="宋体" w:hAnsi="宋体" w:cs="宋体"/>
          <w:sz w:val="24"/>
          <w:szCs w:val="32"/>
        </w:rPr>
        <w:t>）</w:t>
      </w:r>
      <w:r>
        <w:rPr>
          <w:rFonts w:hint="eastAsia" w:ascii="宋体" w:hAnsi="宋体" w:cs="宋体"/>
          <w:sz w:val="24"/>
          <w:szCs w:val="32"/>
          <w:u w:val="single"/>
        </w:rPr>
        <w:t xml:space="preserve">    </w:t>
      </w:r>
      <w:r>
        <w:rPr>
          <w:rFonts w:hint="eastAsia" w:ascii="宋体" w:hAnsi="宋体" w:cs="宋体"/>
          <w:sz w:val="24"/>
          <w:szCs w:val="32"/>
          <w:u w:val="single"/>
          <w:lang w:val="en-US" w:eastAsia="zh-CN"/>
        </w:rPr>
        <w:t xml:space="preserve">             </w:t>
      </w:r>
      <w:r>
        <w:rPr>
          <w:rFonts w:hint="eastAsia" w:ascii="宋体" w:hAnsi="宋体" w:cs="宋体"/>
          <w:sz w:val="24"/>
          <w:szCs w:val="32"/>
          <w:u w:val="single"/>
        </w:rPr>
        <w:t xml:space="preserve">     </w:t>
      </w:r>
      <w:r>
        <w:rPr>
          <w:rFonts w:hint="eastAsia" w:ascii="宋体" w:hAnsi="宋体" w:cs="宋体"/>
          <w:sz w:val="24"/>
          <w:szCs w:val="32"/>
        </w:rPr>
        <w:t>的法定代表人，现委托</w:t>
      </w:r>
      <w:r>
        <w:rPr>
          <w:rFonts w:hint="eastAsia" w:ascii="宋体" w:hAnsi="宋体" w:cs="宋体"/>
          <w:sz w:val="24"/>
          <w:szCs w:val="32"/>
          <w:u w:val="single"/>
          <w:lang w:val="en-US" w:eastAsia="zh-CN"/>
        </w:rPr>
        <w:t xml:space="preserve">        </w:t>
      </w:r>
      <w:r>
        <w:rPr>
          <w:rFonts w:hint="eastAsia" w:ascii="宋体" w:hAnsi="宋体" w:cs="宋体"/>
          <w:sz w:val="24"/>
          <w:szCs w:val="32"/>
        </w:rPr>
        <w:t>为我方代理人。代理人根据授权，以我方名义签署、澄清、说明、补正、递交、撤回、修改</w:t>
      </w:r>
      <w:r>
        <w:rPr>
          <w:rFonts w:hint="eastAsia" w:ascii="宋体" w:hAnsi="宋体"/>
          <w:sz w:val="24"/>
          <w:szCs w:val="32"/>
        </w:rPr>
        <w:t>保亭、澄迈、东方等三个市县农村公路路网规划测绘及信息化劳务协作</w:t>
      </w:r>
      <w:r>
        <w:rPr>
          <w:rFonts w:hint="eastAsia" w:ascii="宋体" w:hAnsi="宋体" w:cs="宋体"/>
          <w:sz w:val="24"/>
          <w:szCs w:val="32"/>
        </w:rPr>
        <w:t>投标文件，签订合同和处理有关事宜，其法律后果由我方承担。</w:t>
      </w:r>
    </w:p>
    <w:p>
      <w:pPr>
        <w:spacing w:line="480" w:lineRule="exact"/>
        <w:ind w:firstLine="480" w:firstLineChars="200"/>
        <w:rPr>
          <w:rFonts w:ascii="宋体" w:hAnsi="宋体" w:cs="宋体"/>
          <w:sz w:val="24"/>
          <w:szCs w:val="32"/>
        </w:rPr>
      </w:pPr>
      <w:r>
        <w:rPr>
          <w:rFonts w:hint="eastAsia" w:ascii="宋体" w:hAnsi="宋体" w:cs="宋体"/>
          <w:sz w:val="24"/>
          <w:szCs w:val="32"/>
        </w:rPr>
        <w:t>委托期限</w:t>
      </w:r>
      <w:r>
        <w:rPr>
          <w:rStyle w:val="24"/>
          <w:rFonts w:hint="eastAsia" w:ascii="宋体" w:hAnsi="宋体" w:cs="宋体"/>
          <w:sz w:val="24"/>
          <w:szCs w:val="32"/>
        </w:rPr>
        <w:footnoteReference w:id="3"/>
      </w:r>
      <w:r>
        <w:rPr>
          <w:rFonts w:hint="eastAsia" w:ascii="宋体" w:hAnsi="宋体" w:cs="宋体"/>
          <w:sz w:val="24"/>
          <w:szCs w:val="32"/>
        </w:rPr>
        <w:t>：</w:t>
      </w:r>
      <w:r>
        <w:rPr>
          <w:rFonts w:hint="eastAsia"/>
          <w:sz w:val="24"/>
          <w:szCs w:val="32"/>
        </w:rPr>
        <w:t>自本委托书签署之日起至投标有效期满</w:t>
      </w:r>
      <w:r>
        <w:rPr>
          <w:rFonts w:hint="eastAsia" w:ascii="宋体" w:hAnsi="宋体" w:cs="宋体"/>
          <w:sz w:val="24"/>
          <w:szCs w:val="32"/>
        </w:rPr>
        <w:t>。</w:t>
      </w:r>
    </w:p>
    <w:p>
      <w:pPr>
        <w:spacing w:line="480" w:lineRule="exact"/>
        <w:ind w:firstLine="480" w:firstLineChars="200"/>
        <w:rPr>
          <w:rFonts w:ascii="宋体" w:hAnsi="宋体" w:cs="宋体"/>
          <w:sz w:val="24"/>
          <w:szCs w:val="32"/>
        </w:rPr>
      </w:pPr>
      <w:r>
        <w:rPr>
          <w:rFonts w:hint="eastAsia" w:ascii="宋体" w:hAnsi="宋体" w:cs="宋体"/>
          <w:sz w:val="24"/>
          <w:szCs w:val="32"/>
        </w:rPr>
        <w:t>代理人无转委托权。</w:t>
      </w:r>
    </w:p>
    <w:p>
      <w:pPr>
        <w:spacing w:line="480" w:lineRule="exact"/>
        <w:ind w:firstLine="480" w:firstLineChars="200"/>
        <w:rPr>
          <w:rFonts w:ascii="宋体" w:hAnsi="宋体" w:cs="宋体"/>
          <w:sz w:val="24"/>
          <w:szCs w:val="32"/>
        </w:rPr>
      </w:pPr>
      <w:r>
        <w:rPr>
          <w:rFonts w:hint="eastAsia" w:ascii="宋体" w:hAnsi="宋体" w:cs="宋体"/>
          <w:sz w:val="24"/>
          <w:szCs w:val="32"/>
        </w:rPr>
        <w:t>附：身份证复印件</w:t>
      </w:r>
    </w:p>
    <w:p>
      <w:pPr>
        <w:spacing w:line="480" w:lineRule="exact"/>
        <w:ind w:firstLine="480" w:firstLineChars="200"/>
        <w:rPr>
          <w:rFonts w:ascii="宋体" w:hAnsi="宋体" w:cs="宋体"/>
          <w:sz w:val="24"/>
          <w:szCs w:val="32"/>
        </w:rPr>
      </w:pPr>
    </w:p>
    <w:p>
      <w:pPr>
        <w:spacing w:line="480" w:lineRule="exact"/>
        <w:ind w:firstLine="480" w:firstLineChars="200"/>
        <w:rPr>
          <w:rFonts w:ascii="宋体" w:hAnsi="宋体" w:cs="宋体"/>
          <w:sz w:val="24"/>
          <w:szCs w:val="32"/>
        </w:rPr>
      </w:pPr>
    </w:p>
    <w:p>
      <w:pPr>
        <w:spacing w:line="480" w:lineRule="exact"/>
        <w:ind w:firstLine="480" w:firstLineChars="200"/>
        <w:rPr>
          <w:rFonts w:ascii="宋体" w:hAnsi="宋体" w:cs="宋体"/>
          <w:sz w:val="24"/>
          <w:szCs w:val="32"/>
        </w:rPr>
      </w:pPr>
    </w:p>
    <w:p>
      <w:pPr>
        <w:spacing w:line="480" w:lineRule="exact"/>
        <w:ind w:firstLine="480" w:firstLineChars="200"/>
        <w:rPr>
          <w:rFonts w:ascii="宋体" w:hAnsi="宋体" w:cs="宋体"/>
          <w:sz w:val="24"/>
          <w:szCs w:val="32"/>
        </w:rPr>
      </w:pPr>
    </w:p>
    <w:p>
      <w:pPr>
        <w:spacing w:line="480" w:lineRule="exact"/>
        <w:ind w:firstLine="480" w:firstLineChars="200"/>
        <w:rPr>
          <w:rFonts w:ascii="宋体" w:hAnsi="宋体" w:cs="宋体"/>
          <w:sz w:val="24"/>
          <w:szCs w:val="32"/>
        </w:rPr>
      </w:pPr>
    </w:p>
    <w:p>
      <w:pPr>
        <w:spacing w:line="480" w:lineRule="exact"/>
        <w:rPr>
          <w:rFonts w:ascii="宋体" w:hAnsi="宋体" w:cs="宋体"/>
          <w:sz w:val="24"/>
          <w:szCs w:val="32"/>
        </w:rPr>
      </w:pPr>
    </w:p>
    <w:p>
      <w:pPr>
        <w:spacing w:line="480" w:lineRule="exact"/>
        <w:ind w:left="4200" w:leftChars="2000"/>
        <w:rPr>
          <w:rFonts w:ascii="宋体" w:hAnsi="宋体" w:cs="宋体"/>
          <w:sz w:val="24"/>
          <w:szCs w:val="32"/>
        </w:rPr>
      </w:pPr>
      <w:r>
        <w:rPr>
          <w:rFonts w:hint="eastAsia" w:ascii="宋体" w:hAnsi="宋体" w:cs="宋体"/>
          <w:spacing w:val="30"/>
          <w:sz w:val="24"/>
          <w:szCs w:val="32"/>
        </w:rPr>
        <w:t>投 标 人</w:t>
      </w:r>
      <w:r>
        <w:rPr>
          <w:rFonts w:hint="eastAsia" w:ascii="宋体" w:hAnsi="宋体" w:cs="宋体"/>
          <w:sz w:val="24"/>
          <w:szCs w:val="32"/>
        </w:rPr>
        <w:t>：（盖单位章）</w:t>
      </w:r>
    </w:p>
    <w:p>
      <w:pPr>
        <w:spacing w:line="480" w:lineRule="exact"/>
        <w:ind w:left="4200" w:leftChars="2000"/>
        <w:rPr>
          <w:rFonts w:ascii="宋体" w:hAnsi="宋体" w:cs="宋体"/>
          <w:sz w:val="24"/>
          <w:szCs w:val="32"/>
        </w:rPr>
      </w:pPr>
      <w:r>
        <w:rPr>
          <w:rFonts w:hint="eastAsia" w:ascii="宋体" w:hAnsi="宋体" w:cs="宋体"/>
          <w:sz w:val="24"/>
          <w:szCs w:val="32"/>
        </w:rPr>
        <w:t>法定代表人：（签字或盖章）</w:t>
      </w:r>
    </w:p>
    <w:p>
      <w:pPr>
        <w:tabs>
          <w:tab w:val="left" w:pos="1125"/>
        </w:tabs>
        <w:spacing w:line="480" w:lineRule="exact"/>
        <w:ind w:left="4200" w:leftChars="2000"/>
        <w:rPr>
          <w:rFonts w:ascii="宋体" w:hAnsi="宋体" w:cs="宋体"/>
          <w:sz w:val="24"/>
          <w:szCs w:val="32"/>
          <w:u w:val="single"/>
        </w:rPr>
      </w:pPr>
      <w:r>
        <w:rPr>
          <w:rFonts w:hint="eastAsia" w:ascii="宋体" w:hAnsi="宋体" w:cs="宋体"/>
          <w:sz w:val="24"/>
          <w:szCs w:val="32"/>
        </w:rPr>
        <w:t>身份证号码：</w:t>
      </w:r>
    </w:p>
    <w:p>
      <w:pPr>
        <w:tabs>
          <w:tab w:val="left" w:pos="1125"/>
        </w:tabs>
        <w:spacing w:line="480" w:lineRule="exact"/>
        <w:ind w:left="4200" w:leftChars="2000"/>
        <w:rPr>
          <w:rFonts w:ascii="宋体" w:hAnsi="宋体" w:cs="宋体"/>
          <w:sz w:val="24"/>
          <w:szCs w:val="32"/>
          <w:u w:val="single"/>
        </w:rPr>
      </w:pPr>
      <w:r>
        <w:rPr>
          <w:rFonts w:hint="eastAsia" w:ascii="宋体" w:hAnsi="宋体" w:cs="宋体"/>
          <w:sz w:val="24"/>
          <w:szCs w:val="32"/>
        </w:rPr>
        <w:t>委托代理人：</w:t>
      </w:r>
    </w:p>
    <w:p>
      <w:pPr>
        <w:tabs>
          <w:tab w:val="left" w:pos="1125"/>
        </w:tabs>
        <w:spacing w:line="480" w:lineRule="exact"/>
        <w:ind w:left="4200" w:leftChars="2000"/>
        <w:rPr>
          <w:rFonts w:ascii="宋体" w:hAnsi="宋体" w:cs="宋体"/>
          <w:sz w:val="24"/>
          <w:szCs w:val="32"/>
        </w:rPr>
      </w:pPr>
      <w:r>
        <w:rPr>
          <w:rFonts w:hint="eastAsia" w:ascii="宋体" w:hAnsi="宋体" w:cs="宋体"/>
          <w:sz w:val="24"/>
          <w:szCs w:val="32"/>
        </w:rPr>
        <w:t>身份证号码：</w:t>
      </w:r>
    </w:p>
    <w:p>
      <w:pPr>
        <w:spacing w:line="480" w:lineRule="exact"/>
        <w:ind w:left="4200" w:leftChars="2000"/>
        <w:rPr>
          <w:rFonts w:ascii="宋体" w:hAnsi="宋体" w:cs="宋体"/>
          <w:sz w:val="24"/>
          <w:szCs w:val="32"/>
        </w:rPr>
      </w:pPr>
      <w:r>
        <w:rPr>
          <w:rFonts w:hint="eastAsia" w:ascii="宋体" w:hAnsi="宋体" w:cs="宋体"/>
          <w:sz w:val="24"/>
          <w:u w:val="single"/>
          <w:shd w:val="clear" w:color="auto" w:fill="FFFFFF"/>
        </w:rPr>
        <w:t xml:space="preserve">         </w:t>
      </w:r>
      <w:r>
        <w:rPr>
          <w:rFonts w:hint="eastAsia" w:ascii="宋体" w:hAnsi="宋体" w:cs="宋体"/>
          <w:sz w:val="24"/>
          <w:shd w:val="clear" w:color="auto" w:fill="FFFFFF"/>
        </w:rPr>
        <w:t>年</w:t>
      </w:r>
      <w:r>
        <w:rPr>
          <w:rFonts w:hint="eastAsia" w:ascii="宋体" w:hAnsi="宋体" w:cs="宋体"/>
          <w:sz w:val="24"/>
          <w:u w:val="single"/>
          <w:shd w:val="clear" w:color="auto" w:fill="FFFFFF"/>
        </w:rPr>
        <w:t xml:space="preserve">    </w:t>
      </w:r>
      <w:r>
        <w:rPr>
          <w:rFonts w:hint="eastAsia" w:ascii="宋体" w:hAnsi="宋体" w:cs="宋体"/>
          <w:sz w:val="24"/>
          <w:shd w:val="clear" w:color="auto" w:fill="FFFFFF"/>
        </w:rPr>
        <w:t>月</w:t>
      </w:r>
      <w:r>
        <w:rPr>
          <w:rFonts w:hint="eastAsia" w:ascii="宋体" w:hAnsi="宋体" w:cs="宋体"/>
          <w:sz w:val="24"/>
          <w:u w:val="single"/>
          <w:shd w:val="clear" w:color="auto" w:fill="FFFFFF"/>
        </w:rPr>
        <w:t xml:space="preserve">    </w:t>
      </w:r>
      <w:r>
        <w:rPr>
          <w:rFonts w:hint="eastAsia" w:ascii="宋体" w:hAnsi="宋体" w:cs="宋体"/>
          <w:sz w:val="24"/>
          <w:shd w:val="clear" w:color="auto" w:fill="FFFFFF"/>
        </w:rPr>
        <w:t>日</w:t>
      </w:r>
    </w:p>
    <w:p>
      <w:pPr>
        <w:tabs>
          <w:tab w:val="left" w:pos="1125"/>
        </w:tabs>
        <w:ind w:firstLine="3480"/>
        <w:rPr>
          <w:rFonts w:ascii="宋体" w:hAnsi="宋体" w:cs="宋体"/>
        </w:rPr>
      </w:pPr>
    </w:p>
    <w:p>
      <w:pPr>
        <w:tabs>
          <w:tab w:val="left" w:pos="1125"/>
        </w:tabs>
        <w:ind w:firstLine="3480"/>
        <w:rPr>
          <w:rFonts w:ascii="宋体" w:hAnsi="宋体" w:cs="宋体"/>
        </w:rPr>
      </w:pPr>
    </w:p>
    <w:p>
      <w:pPr>
        <w:tabs>
          <w:tab w:val="left" w:pos="1125"/>
        </w:tabs>
        <w:ind w:firstLine="3480"/>
        <w:rPr>
          <w:rFonts w:ascii="宋体" w:hAnsi="宋体" w:cs="宋体"/>
        </w:rPr>
      </w:pPr>
    </w:p>
    <w:p>
      <w:pPr>
        <w:tabs>
          <w:tab w:val="left" w:pos="1125"/>
        </w:tabs>
        <w:ind w:firstLine="3480"/>
        <w:rPr>
          <w:rFonts w:ascii="宋体" w:hAnsi="宋体" w:cs="宋体"/>
        </w:rPr>
      </w:pPr>
    </w:p>
    <w:p>
      <w:pPr>
        <w:tabs>
          <w:tab w:val="left" w:pos="1125"/>
        </w:tabs>
        <w:ind w:firstLine="3480"/>
        <w:rPr>
          <w:rFonts w:ascii="宋体" w:hAnsi="宋体" w:cs="宋体"/>
        </w:rPr>
      </w:pPr>
    </w:p>
    <w:p>
      <w:pPr>
        <w:tabs>
          <w:tab w:val="left" w:pos="1125"/>
        </w:tabs>
        <w:ind w:firstLine="3480"/>
        <w:rPr>
          <w:rFonts w:ascii="宋体" w:hAnsi="宋体" w:cs="宋体"/>
        </w:rPr>
      </w:pPr>
    </w:p>
    <w:p>
      <w:pPr>
        <w:tabs>
          <w:tab w:val="left" w:pos="1125"/>
        </w:tabs>
        <w:ind w:firstLine="3480"/>
        <w:rPr>
          <w:rFonts w:ascii="宋体" w:hAnsi="宋体" w:cs="宋体"/>
        </w:rPr>
      </w:pPr>
    </w:p>
    <w:p>
      <w:pPr>
        <w:tabs>
          <w:tab w:val="left" w:pos="1125"/>
        </w:tabs>
        <w:ind w:firstLine="3480"/>
        <w:rPr>
          <w:rFonts w:ascii="宋体" w:hAnsi="宋体" w:cs="宋体"/>
        </w:rPr>
      </w:pPr>
    </w:p>
    <w:p>
      <w:pPr>
        <w:tabs>
          <w:tab w:val="left" w:pos="1125"/>
        </w:tabs>
        <w:ind w:firstLine="3480"/>
        <w:rPr>
          <w:rFonts w:ascii="宋体" w:hAnsi="宋体" w:cs="宋体"/>
        </w:rPr>
      </w:pPr>
    </w:p>
    <w:p>
      <w:pPr>
        <w:tabs>
          <w:tab w:val="left" w:pos="1125"/>
        </w:tabs>
        <w:ind w:firstLine="3480"/>
        <w:rPr>
          <w:rFonts w:ascii="宋体" w:hAnsi="宋体" w:cs="宋体"/>
        </w:rPr>
      </w:pPr>
    </w:p>
    <w:p>
      <w:pPr>
        <w:numPr>
          <w:ilvl w:val="1"/>
          <w:numId w:val="5"/>
        </w:numPr>
        <w:jc w:val="center"/>
        <w:rPr>
          <w:rFonts w:ascii="宋体" w:hAnsi="宋体" w:cs="宋体"/>
          <w:b/>
          <w:bCs/>
          <w:sz w:val="32"/>
          <w:szCs w:val="32"/>
        </w:rPr>
      </w:pPr>
      <w:r>
        <w:rPr>
          <w:rFonts w:hint="eastAsia" w:ascii="宋体" w:hAnsi="宋体" w:cs="宋体"/>
          <w:b/>
          <w:bCs/>
          <w:sz w:val="32"/>
          <w:szCs w:val="32"/>
        </w:rPr>
        <w:t>报价清单</w:t>
      </w:r>
    </w:p>
    <w:p>
      <w:pPr>
        <w:pStyle w:val="14"/>
        <w:ind w:firstLine="540"/>
      </w:pPr>
    </w:p>
    <w:tbl>
      <w:tblPr>
        <w:tblW w:w="88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3"/>
        <w:gridCol w:w="1440"/>
        <w:gridCol w:w="1732"/>
        <w:gridCol w:w="38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1893" w:type="dxa"/>
            <w:vAlign w:val="center"/>
          </w:tcPr>
          <w:p>
            <w:pPr>
              <w:spacing w:line="500" w:lineRule="exact"/>
              <w:jc w:val="center"/>
              <w:rPr>
                <w:rFonts w:ascii="宋体" w:hAnsi="宋体"/>
              </w:rPr>
            </w:pPr>
            <w:r>
              <w:rPr>
                <w:rFonts w:hint="eastAsia" w:ascii="宋体" w:hAnsi="宋体"/>
              </w:rPr>
              <w:t>项目名称</w:t>
            </w:r>
          </w:p>
        </w:tc>
        <w:tc>
          <w:tcPr>
            <w:tcW w:w="6994" w:type="dxa"/>
            <w:gridSpan w:val="3"/>
            <w:vAlign w:val="center"/>
          </w:tcPr>
          <w:p>
            <w:pPr>
              <w:spacing w:line="500" w:lineRule="exact"/>
              <w:ind w:right="315" w:rightChars="150"/>
              <w:jc w:val="left"/>
              <w:rPr>
                <w:rFonts w:ascii="宋体" w:hAnsi="宋体"/>
              </w:rPr>
            </w:pPr>
            <w:r>
              <w:rPr>
                <w:rFonts w:hint="eastAsia" w:ascii="宋体" w:hAnsi="宋体"/>
              </w:rPr>
              <w:t>保亭、澄迈、东方等三个市县农村公路路网规划测绘及信息化劳务协作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1893" w:type="dxa"/>
            <w:vAlign w:val="center"/>
          </w:tcPr>
          <w:p>
            <w:pPr>
              <w:spacing w:line="500" w:lineRule="exact"/>
              <w:jc w:val="center"/>
              <w:rPr>
                <w:rFonts w:ascii="宋体" w:hAnsi="宋体"/>
              </w:rPr>
            </w:pPr>
            <w:r>
              <w:rPr>
                <w:rFonts w:hint="eastAsia" w:ascii="宋体" w:hAnsi="宋体"/>
              </w:rPr>
              <w:t>分包单位名称</w:t>
            </w:r>
          </w:p>
        </w:tc>
        <w:tc>
          <w:tcPr>
            <w:tcW w:w="6994" w:type="dxa"/>
            <w:gridSpan w:val="3"/>
            <w:vAlign w:val="center"/>
          </w:tcPr>
          <w:p>
            <w:pPr>
              <w:spacing w:line="500" w:lineRule="exact"/>
              <w:ind w:left="315" w:leftChars="150" w:right="315" w:rightChars="150"/>
              <w:jc w:val="lef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1893" w:type="dxa"/>
            <w:vMerge w:val="restart"/>
            <w:vAlign w:val="center"/>
          </w:tcPr>
          <w:p>
            <w:pPr>
              <w:spacing w:line="500" w:lineRule="exact"/>
              <w:jc w:val="center"/>
              <w:rPr>
                <w:rFonts w:ascii="宋体" w:hAnsi="宋体"/>
              </w:rPr>
            </w:pPr>
            <w:r>
              <w:rPr>
                <w:rFonts w:hint="eastAsia" w:ascii="宋体" w:hAnsi="宋体"/>
              </w:rPr>
              <w:t>报价</w:t>
            </w:r>
          </w:p>
        </w:tc>
        <w:tc>
          <w:tcPr>
            <w:tcW w:w="1440" w:type="dxa"/>
            <w:vAlign w:val="center"/>
          </w:tcPr>
          <w:p>
            <w:pPr>
              <w:spacing w:line="500" w:lineRule="exact"/>
              <w:ind w:left="315" w:leftChars="150" w:right="315" w:rightChars="150"/>
              <w:jc w:val="left"/>
              <w:rPr>
                <w:rFonts w:ascii="宋体" w:hAnsi="宋体"/>
              </w:rPr>
            </w:pPr>
            <w:r>
              <w:rPr>
                <w:rFonts w:hint="eastAsia" w:ascii="宋体" w:hAnsi="宋体"/>
              </w:rPr>
              <w:t>大写</w:t>
            </w:r>
          </w:p>
        </w:tc>
        <w:tc>
          <w:tcPr>
            <w:tcW w:w="5554" w:type="dxa"/>
            <w:gridSpan w:val="2"/>
            <w:vAlign w:val="center"/>
          </w:tcPr>
          <w:p>
            <w:pPr>
              <w:spacing w:line="500" w:lineRule="exact"/>
              <w:ind w:left="315" w:leftChars="150" w:right="315" w:rightChars="150"/>
              <w:jc w:val="lef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1893" w:type="dxa"/>
            <w:vMerge w:val="continue"/>
            <w:vAlign w:val="center"/>
          </w:tcPr>
          <w:p>
            <w:pPr>
              <w:spacing w:line="500" w:lineRule="exact"/>
              <w:jc w:val="center"/>
              <w:rPr>
                <w:rFonts w:ascii="宋体" w:hAnsi="宋体"/>
              </w:rPr>
            </w:pPr>
          </w:p>
        </w:tc>
        <w:tc>
          <w:tcPr>
            <w:tcW w:w="1440" w:type="dxa"/>
            <w:vAlign w:val="center"/>
          </w:tcPr>
          <w:p>
            <w:pPr>
              <w:spacing w:line="500" w:lineRule="exact"/>
              <w:ind w:left="315" w:leftChars="150" w:right="315" w:rightChars="150"/>
              <w:jc w:val="left"/>
              <w:rPr>
                <w:rFonts w:ascii="宋体" w:hAnsi="宋体"/>
              </w:rPr>
            </w:pPr>
            <w:r>
              <w:rPr>
                <w:rFonts w:hint="eastAsia" w:ascii="宋体" w:hAnsi="宋体"/>
              </w:rPr>
              <w:t>小写</w:t>
            </w:r>
          </w:p>
        </w:tc>
        <w:tc>
          <w:tcPr>
            <w:tcW w:w="5554" w:type="dxa"/>
            <w:gridSpan w:val="2"/>
            <w:vAlign w:val="center"/>
          </w:tcPr>
          <w:p>
            <w:pPr>
              <w:spacing w:line="500" w:lineRule="exact"/>
              <w:ind w:left="315" w:leftChars="150" w:right="315" w:rightChars="150"/>
              <w:jc w:val="left"/>
              <w:rPr>
                <w:rFonts w:ascii="宋体" w:hAnsi="宋体"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1893" w:type="dxa"/>
            <w:vAlign w:val="center"/>
          </w:tcPr>
          <w:p>
            <w:pPr>
              <w:spacing w:line="500" w:lineRule="exact"/>
              <w:jc w:val="center"/>
              <w:rPr>
                <w:rFonts w:ascii="宋体" w:hAnsi="宋体"/>
              </w:rPr>
            </w:pPr>
            <w:r>
              <w:rPr>
                <w:rFonts w:hint="eastAsia" w:ascii="宋体" w:hAnsi="宋体"/>
              </w:rPr>
              <w:t>项目负责人</w:t>
            </w:r>
          </w:p>
        </w:tc>
        <w:tc>
          <w:tcPr>
            <w:tcW w:w="1440" w:type="dxa"/>
            <w:vAlign w:val="center"/>
          </w:tcPr>
          <w:p>
            <w:pPr>
              <w:spacing w:line="500" w:lineRule="exact"/>
              <w:jc w:val="left"/>
              <w:rPr>
                <w:rFonts w:ascii="宋体" w:hAnsi="宋体"/>
              </w:rPr>
            </w:pPr>
          </w:p>
        </w:tc>
        <w:tc>
          <w:tcPr>
            <w:tcW w:w="1732" w:type="dxa"/>
            <w:vAlign w:val="center"/>
          </w:tcPr>
          <w:p>
            <w:pPr>
              <w:spacing w:line="500" w:lineRule="exact"/>
              <w:jc w:val="left"/>
              <w:rPr>
                <w:rFonts w:ascii="宋体" w:hAnsi="宋体"/>
              </w:rPr>
            </w:pPr>
            <w:r>
              <w:rPr>
                <w:rFonts w:hint="eastAsia" w:ascii="宋体" w:hAnsi="宋体"/>
              </w:rPr>
              <w:t>级别及证书编号</w:t>
            </w:r>
          </w:p>
        </w:tc>
        <w:tc>
          <w:tcPr>
            <w:tcW w:w="3822" w:type="dxa"/>
            <w:vAlign w:val="center"/>
          </w:tcPr>
          <w:p>
            <w:pPr>
              <w:spacing w:line="500" w:lineRule="exact"/>
              <w:jc w:val="left"/>
              <w:rPr>
                <w:rFonts w:ascii="宋体" w:hAnsi="宋体" w:eastAsia="宋体"/>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3333" w:type="dxa"/>
            <w:gridSpan w:val="2"/>
            <w:vAlign w:val="center"/>
          </w:tcPr>
          <w:p>
            <w:pPr>
              <w:spacing w:line="500" w:lineRule="exact"/>
              <w:ind w:left="315" w:leftChars="150" w:right="315" w:rightChars="150"/>
              <w:jc w:val="left"/>
              <w:rPr>
                <w:rFonts w:ascii="宋体" w:hAnsi="宋体"/>
              </w:rPr>
            </w:pPr>
            <w:r>
              <w:rPr>
                <w:rFonts w:hint="eastAsia" w:ascii="宋体" w:hAnsi="宋体"/>
              </w:rPr>
              <w:t>分包单位确认：法定代表人或授权代理人签字</w:t>
            </w:r>
          </w:p>
        </w:tc>
        <w:tc>
          <w:tcPr>
            <w:tcW w:w="5554" w:type="dxa"/>
            <w:gridSpan w:val="2"/>
            <w:vAlign w:val="center"/>
          </w:tcPr>
          <w:p>
            <w:pPr>
              <w:spacing w:line="500" w:lineRule="exact"/>
              <w:ind w:left="315" w:leftChars="150" w:right="315" w:rightChars="150"/>
              <w:jc w:val="left"/>
              <w:rPr>
                <w:rFonts w:ascii="宋体" w:hAnsi="宋体"/>
              </w:rPr>
            </w:pPr>
            <w:r>
              <w:rPr>
                <w:rFonts w:ascii="宋体" w:hAnsi="宋体" w:eastAsia="宋体" w:cs="宋体"/>
                <w:kern w:val="0"/>
                <w:sz w:val="21"/>
                <w:szCs w:val="24"/>
                <w:lang w:val="en-US" w:eastAsia="zh-CN" w:bidi="ar-SA"/>
              </w:rPr>
              <w:pict>
                <v:group id="Group 55" o:spid="_x0000_s1026" style="position:absolute;left:0;margin-left:316.95pt;margin-top:495.25pt;height:12.85pt;width:8.05pt;rotation:0f;z-index:251659264;" coordorigin="6539,10328" coordsize="161,257">
                  <o:lock v:ext="edit" position="f" selection="f" grouping="f" rotation="f" cropping="f" text="f" aspectratio="f"/>
                  <v:shape id="AutoShape 56" o:spid="_x0000_s1027" type="#_x0000_t32" style="position:absolute;left:6539;top:10492;height:90;width:60;rotation:0f;" o:ole="f" fillcolor="#FFFFFF" filled="t" o:preferrelative="t" stroked="t" coordorigin="0,0" coordsize="21600,21600">
                    <v:stroke color="#000000" color2="#FFFFFF" miterlimit="2"/>
                    <v:imagedata gain="65536f" blacklevel="0f" gamma="0"/>
                    <o:lock v:ext="edit" position="f" selection="f" grouping="f" rotation="f" cropping="f" text="f" aspectratio="f"/>
                  </v:shape>
                  <v:shape id="AutoShape 57" o:spid="_x0000_s1028" type="#_x0000_t32" style="position:absolute;left:6590;top:10328;flip:y;height:257;width:110;rotation:0f;" o:ole="f" fillcolor="#FFFFFF" filled="t" o:preferrelative="t" stroked="t" coordorigin="0,0" coordsize="21600,21600">
                    <v:stroke color="#000000" color2="#FFFFFF" miterlimit="2"/>
                    <v:imagedata gain="65536f" blacklevel="0f" gamma="0"/>
                    <o:lock v:ext="edit" position="f" selection="f" grouping="f" rotation="f" cropping="f" text="f" aspectratio="f"/>
                  </v:shape>
                </v:group>
              </w:pi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0" w:hRule="atLeast"/>
          <w:jc w:val="center"/>
        </w:trPr>
        <w:tc>
          <w:tcPr>
            <w:tcW w:w="8887" w:type="dxa"/>
            <w:gridSpan w:val="4"/>
            <w:vAlign w:val="center"/>
          </w:tcPr>
          <w:p>
            <w:pPr>
              <w:spacing w:line="480" w:lineRule="atLeast"/>
              <w:ind w:firstLine="210" w:firstLineChars="100"/>
              <w:jc w:val="both"/>
              <w:rPr>
                <w:rFonts w:ascii="宋体" w:hAnsi="宋体"/>
              </w:rPr>
            </w:pPr>
            <w:r>
              <w:rPr>
                <w:rFonts w:hint="eastAsia" w:ascii="宋体" w:hAnsi="宋体"/>
              </w:rPr>
              <w:t>注：</w:t>
            </w:r>
            <w:r>
              <w:rPr>
                <w:rFonts w:ascii="宋体" w:hAnsi="宋体" w:eastAsia="宋体" w:cs="宋体"/>
                <w:kern w:val="0"/>
                <w:sz w:val="21"/>
                <w:szCs w:val="24"/>
                <w:lang w:val="en-US" w:eastAsia="zh-CN" w:bidi="ar-SA"/>
              </w:rPr>
              <w:pict>
                <v:group id="Group 58" o:spid="_x0000_s1029" style="position:absolute;left:0;margin-left:316.95pt;margin-top:495.25pt;height:12.85pt;width:8.05pt;rotation:0f;z-index:251658240;" coordorigin="6539,10328" coordsize="161,257">
                  <o:lock v:ext="edit" position="f" selection="f" grouping="f" rotation="f" cropping="f" text="f" aspectratio="f"/>
                  <v:shape id="AutoShape 59" o:spid="_x0000_s1030" type="#_x0000_t32" style="position:absolute;left:6539;top:10492;height:90;width:60;rotation:0f;" o:ole="f" fillcolor="#FFFFFF" filled="t" o:preferrelative="t" stroked="t" coordorigin="0,0" coordsize="21600,21600">
                    <v:stroke color="#000000" color2="#FFFFFF" miterlimit="2"/>
                    <v:imagedata gain="65536f" blacklevel="0f" gamma="0"/>
                    <o:lock v:ext="edit" position="f" selection="f" grouping="f" rotation="f" cropping="f" text="f" aspectratio="f"/>
                  </v:shape>
                  <v:shape id="AutoShape 60" o:spid="_x0000_s1031" type="#_x0000_t32" style="position:absolute;left:6590;top:10328;flip:y;height:257;width:110;rotation:0f;" o:ole="f" fillcolor="#FFFFFF" filled="t" o:preferrelative="t" stroked="t" coordorigin="0,0" coordsize="21600,21600">
                    <v:stroke color="#000000" color2="#FFFFFF" miterlimit="2"/>
                    <v:imagedata gain="65536f" blacklevel="0f" gamma="0"/>
                    <o:lock v:ext="edit" position="f" selection="f" grouping="f" rotation="f" cropping="f" text="f" aspectratio="f"/>
                  </v:shape>
                </v:group>
              </w:pict>
            </w:r>
            <w:r>
              <w:rPr>
                <w:rFonts w:hint="eastAsia" w:ascii="宋体" w:hAnsi="宋体"/>
              </w:rPr>
              <w:t>本报价精确到小数点后两位数。</w:t>
            </w:r>
          </w:p>
        </w:tc>
      </w:tr>
    </w:tbl>
    <w:p>
      <w:r>
        <w:br w:type="page"/>
      </w:r>
    </w:p>
    <w:tbl>
      <w:tblPr>
        <w:tblW w:w="908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0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657" w:hRule="atLeast"/>
        </w:trPr>
        <w:tc>
          <w:tcPr>
            <w:tcW w:w="9087" w:type="dxa"/>
            <w:vAlign w:val="center"/>
          </w:tcPr>
          <w:p>
            <w:pPr>
              <w:numPr>
                <w:ilvl w:val="1"/>
                <w:numId w:val="5"/>
              </w:numPr>
              <w:jc w:val="center"/>
              <w:rPr>
                <w:rFonts w:ascii="宋体" w:hAnsi="宋体" w:cs="宋体"/>
                <w:b/>
                <w:bCs/>
                <w:sz w:val="32"/>
                <w:szCs w:val="32"/>
              </w:rPr>
            </w:pPr>
            <w:r>
              <w:rPr>
                <w:rFonts w:hint="eastAsia" w:ascii="宋体" w:hAnsi="宋体" w:cs="宋体"/>
                <w:b/>
                <w:bCs/>
                <w:sz w:val="32"/>
                <w:szCs w:val="32"/>
              </w:rPr>
              <w:t>资格审查表</w:t>
            </w:r>
          </w:p>
          <w:p>
            <w:pPr>
              <w:ind w:firstLine="480"/>
              <w:jc w:val="center"/>
              <w:rPr>
                <w:rFonts w:ascii="宋体" w:hAnsi="宋体" w:cs="宋体"/>
                <w:sz w:val="21"/>
                <w:szCs w:val="21"/>
              </w:rPr>
            </w:pPr>
          </w:p>
          <w:tbl>
            <w:tblPr>
              <w:tblW w:w="88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854"/>
              <w:gridCol w:w="983"/>
              <w:gridCol w:w="1125"/>
              <w:gridCol w:w="1143"/>
              <w:gridCol w:w="1525"/>
              <w:gridCol w:w="882"/>
              <w:gridCol w:w="13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1854" w:type="dxa"/>
                  <w:tcBorders>
                    <w:top w:val="single" w:color="auto" w:sz="4" w:space="0"/>
                    <w:left w:val="single" w:color="auto" w:sz="4" w:space="0"/>
                    <w:bottom w:val="single" w:color="auto" w:sz="4" w:space="0"/>
                    <w:right w:val="single" w:color="auto" w:sz="4" w:space="0"/>
                  </w:tcBorders>
                  <w:vAlign w:val="center"/>
                </w:tcPr>
                <w:p>
                  <w:pPr>
                    <w:spacing w:before="100" w:after="100"/>
                    <w:jc w:val="center"/>
                    <w:rPr>
                      <w:rFonts w:ascii="宋体" w:hAnsi="宋体" w:cs="宋体"/>
                      <w:szCs w:val="21"/>
                    </w:rPr>
                  </w:pPr>
                  <w:r>
                    <w:rPr>
                      <w:rFonts w:hint="eastAsia" w:ascii="宋体" w:hAnsi="宋体" w:cs="宋体"/>
                      <w:szCs w:val="21"/>
                    </w:rPr>
                    <w:t>投标人名称</w:t>
                  </w:r>
                </w:p>
              </w:tc>
              <w:tc>
                <w:tcPr>
                  <w:tcW w:w="7005" w:type="dxa"/>
                  <w:gridSpan w:val="6"/>
                  <w:tcBorders>
                    <w:top w:val="single" w:color="auto" w:sz="4" w:space="0"/>
                    <w:left w:val="single" w:color="auto" w:sz="4" w:space="0"/>
                    <w:bottom w:val="single" w:color="auto" w:sz="4" w:space="0"/>
                    <w:right w:val="single" w:color="auto" w:sz="4" w:space="0"/>
                  </w:tcBorders>
                  <w:vAlign w:val="center"/>
                </w:tcPr>
                <w:p>
                  <w:pPr>
                    <w:spacing w:before="100" w:after="10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1854" w:type="dxa"/>
                  <w:tcBorders>
                    <w:top w:val="single" w:color="auto" w:sz="4" w:space="0"/>
                    <w:left w:val="single" w:color="auto" w:sz="4" w:space="0"/>
                    <w:bottom w:val="single" w:color="auto" w:sz="4" w:space="0"/>
                    <w:right w:val="single" w:color="auto" w:sz="4" w:space="0"/>
                  </w:tcBorders>
                  <w:vAlign w:val="center"/>
                </w:tcPr>
                <w:p>
                  <w:pPr>
                    <w:spacing w:before="100" w:after="100"/>
                    <w:jc w:val="center"/>
                    <w:rPr>
                      <w:rFonts w:ascii="宋体" w:hAnsi="宋体" w:cs="宋体"/>
                      <w:szCs w:val="21"/>
                    </w:rPr>
                  </w:pPr>
                  <w:r>
                    <w:rPr>
                      <w:rFonts w:hint="eastAsia" w:ascii="宋体" w:hAnsi="宋体" w:cs="宋体"/>
                      <w:szCs w:val="21"/>
                    </w:rPr>
                    <w:t>注册地址</w:t>
                  </w:r>
                </w:p>
              </w:tc>
              <w:tc>
                <w:tcPr>
                  <w:tcW w:w="7005" w:type="dxa"/>
                  <w:gridSpan w:val="6"/>
                  <w:tcBorders>
                    <w:top w:val="single" w:color="auto" w:sz="4" w:space="0"/>
                    <w:left w:val="single" w:color="auto" w:sz="4" w:space="0"/>
                    <w:bottom w:val="single" w:color="auto" w:sz="4" w:space="0"/>
                    <w:right w:val="single" w:color="auto" w:sz="4" w:space="0"/>
                  </w:tcBorders>
                  <w:vAlign w:val="center"/>
                </w:tcPr>
                <w:p>
                  <w:pPr>
                    <w:spacing w:before="100" w:after="10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1854" w:type="dxa"/>
                  <w:vMerge w:val="restart"/>
                  <w:tcBorders>
                    <w:top w:val="single" w:color="auto" w:sz="4" w:space="0"/>
                    <w:left w:val="single" w:color="auto" w:sz="4" w:space="0"/>
                    <w:bottom w:val="single" w:color="auto" w:sz="4" w:space="0"/>
                    <w:right w:val="single" w:color="auto" w:sz="4" w:space="0"/>
                  </w:tcBorders>
                  <w:vAlign w:val="center"/>
                </w:tcPr>
                <w:p>
                  <w:pPr>
                    <w:spacing w:before="100" w:after="100"/>
                    <w:jc w:val="center"/>
                    <w:rPr>
                      <w:rFonts w:ascii="宋体" w:hAnsi="宋体" w:cs="宋体"/>
                      <w:szCs w:val="21"/>
                    </w:rPr>
                  </w:pPr>
                  <w:r>
                    <w:rPr>
                      <w:rFonts w:hint="eastAsia" w:ascii="宋体" w:hAnsi="宋体" w:cs="宋体"/>
                      <w:szCs w:val="21"/>
                    </w:rPr>
                    <w:t>联系方式</w:t>
                  </w:r>
                </w:p>
              </w:tc>
              <w:tc>
                <w:tcPr>
                  <w:tcW w:w="983" w:type="dxa"/>
                  <w:tcBorders>
                    <w:top w:val="single" w:color="auto" w:sz="4" w:space="0"/>
                    <w:left w:val="single" w:color="auto" w:sz="4" w:space="0"/>
                    <w:bottom w:val="single" w:color="auto" w:sz="4" w:space="0"/>
                    <w:right w:val="single" w:color="auto" w:sz="4" w:space="0"/>
                  </w:tcBorders>
                  <w:vAlign w:val="center"/>
                </w:tcPr>
                <w:p>
                  <w:pPr>
                    <w:spacing w:before="100" w:after="100"/>
                    <w:jc w:val="center"/>
                    <w:rPr>
                      <w:rFonts w:ascii="宋体" w:hAnsi="宋体" w:cs="宋体"/>
                      <w:szCs w:val="21"/>
                    </w:rPr>
                  </w:pPr>
                  <w:r>
                    <w:rPr>
                      <w:rFonts w:hint="eastAsia" w:ascii="宋体" w:hAnsi="宋体" w:cs="宋体"/>
                      <w:szCs w:val="21"/>
                    </w:rPr>
                    <w:t>联系人</w:t>
                  </w:r>
                </w:p>
              </w:tc>
              <w:tc>
                <w:tcPr>
                  <w:tcW w:w="2268" w:type="dxa"/>
                  <w:gridSpan w:val="2"/>
                  <w:tcBorders>
                    <w:top w:val="single" w:color="auto" w:sz="4" w:space="0"/>
                    <w:left w:val="single" w:color="auto" w:sz="4" w:space="0"/>
                    <w:bottom w:val="single" w:color="auto" w:sz="4" w:space="0"/>
                    <w:right w:val="single" w:color="auto" w:sz="4" w:space="0"/>
                  </w:tcBorders>
                  <w:vAlign w:val="center"/>
                </w:tcPr>
                <w:p>
                  <w:pPr>
                    <w:spacing w:before="100" w:after="100"/>
                    <w:jc w:val="center"/>
                    <w:rPr>
                      <w:rFonts w:ascii="宋体" w:hAnsi="宋体" w:cs="宋体"/>
                      <w:szCs w:val="21"/>
                    </w:rPr>
                  </w:pPr>
                </w:p>
              </w:tc>
              <w:tc>
                <w:tcPr>
                  <w:tcW w:w="1525" w:type="dxa"/>
                  <w:tcBorders>
                    <w:top w:val="single" w:color="auto" w:sz="4" w:space="0"/>
                    <w:left w:val="single" w:color="auto" w:sz="4" w:space="0"/>
                    <w:bottom w:val="single" w:color="auto" w:sz="4" w:space="0"/>
                    <w:right w:val="single" w:color="auto" w:sz="4" w:space="0"/>
                  </w:tcBorders>
                  <w:vAlign w:val="center"/>
                </w:tcPr>
                <w:p>
                  <w:pPr>
                    <w:spacing w:before="100" w:after="100"/>
                    <w:jc w:val="center"/>
                    <w:rPr>
                      <w:rFonts w:ascii="宋体" w:hAnsi="宋体" w:cs="宋体"/>
                      <w:szCs w:val="21"/>
                    </w:rPr>
                  </w:pPr>
                  <w:r>
                    <w:rPr>
                      <w:rFonts w:hint="eastAsia" w:ascii="宋体" w:hAnsi="宋体" w:cs="宋体"/>
                      <w:szCs w:val="21"/>
                    </w:rPr>
                    <w:t>电话</w:t>
                  </w:r>
                </w:p>
              </w:tc>
              <w:tc>
                <w:tcPr>
                  <w:tcW w:w="2229" w:type="dxa"/>
                  <w:gridSpan w:val="2"/>
                  <w:tcBorders>
                    <w:top w:val="single" w:color="auto" w:sz="4" w:space="0"/>
                    <w:left w:val="single" w:color="auto" w:sz="4" w:space="0"/>
                    <w:bottom w:val="single" w:color="auto" w:sz="4" w:space="0"/>
                    <w:right w:val="single" w:color="auto" w:sz="4" w:space="0"/>
                  </w:tcBorders>
                  <w:vAlign w:val="center"/>
                </w:tcPr>
                <w:p>
                  <w:pPr>
                    <w:spacing w:before="100" w:after="10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185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Cs w:val="21"/>
                    </w:rPr>
                  </w:pPr>
                </w:p>
              </w:tc>
              <w:tc>
                <w:tcPr>
                  <w:tcW w:w="983" w:type="dxa"/>
                  <w:tcBorders>
                    <w:top w:val="single" w:color="auto" w:sz="4" w:space="0"/>
                    <w:left w:val="single" w:color="auto" w:sz="4" w:space="0"/>
                    <w:bottom w:val="single" w:color="auto" w:sz="4" w:space="0"/>
                    <w:right w:val="single" w:color="auto" w:sz="4" w:space="0"/>
                  </w:tcBorders>
                  <w:vAlign w:val="center"/>
                </w:tcPr>
                <w:p>
                  <w:pPr>
                    <w:spacing w:before="100" w:after="100"/>
                    <w:jc w:val="center"/>
                    <w:rPr>
                      <w:rFonts w:ascii="宋体" w:hAnsi="宋体" w:cs="宋体"/>
                      <w:szCs w:val="21"/>
                    </w:rPr>
                  </w:pPr>
                  <w:r>
                    <w:rPr>
                      <w:rFonts w:hint="eastAsia" w:ascii="宋体" w:hAnsi="宋体" w:cs="宋体"/>
                      <w:szCs w:val="21"/>
                    </w:rPr>
                    <w:t>传  真</w:t>
                  </w:r>
                </w:p>
              </w:tc>
              <w:tc>
                <w:tcPr>
                  <w:tcW w:w="2268" w:type="dxa"/>
                  <w:gridSpan w:val="2"/>
                  <w:tcBorders>
                    <w:top w:val="single" w:color="auto" w:sz="4" w:space="0"/>
                    <w:left w:val="single" w:color="auto" w:sz="4" w:space="0"/>
                    <w:bottom w:val="single" w:color="auto" w:sz="4" w:space="0"/>
                    <w:right w:val="single" w:color="auto" w:sz="4" w:space="0"/>
                  </w:tcBorders>
                  <w:vAlign w:val="center"/>
                </w:tcPr>
                <w:p>
                  <w:pPr>
                    <w:spacing w:before="100" w:after="100"/>
                    <w:jc w:val="center"/>
                    <w:rPr>
                      <w:rFonts w:ascii="宋体" w:hAnsi="宋体" w:cs="宋体"/>
                      <w:szCs w:val="21"/>
                    </w:rPr>
                  </w:pPr>
                </w:p>
              </w:tc>
              <w:tc>
                <w:tcPr>
                  <w:tcW w:w="1525" w:type="dxa"/>
                  <w:tcBorders>
                    <w:top w:val="single" w:color="auto" w:sz="4" w:space="0"/>
                    <w:left w:val="single" w:color="auto" w:sz="4" w:space="0"/>
                    <w:bottom w:val="single" w:color="auto" w:sz="4" w:space="0"/>
                    <w:right w:val="single" w:color="auto" w:sz="4" w:space="0"/>
                  </w:tcBorders>
                  <w:vAlign w:val="center"/>
                </w:tcPr>
                <w:p>
                  <w:pPr>
                    <w:spacing w:before="100" w:after="100"/>
                    <w:jc w:val="center"/>
                    <w:rPr>
                      <w:rFonts w:ascii="宋体" w:hAnsi="宋体" w:cs="宋体"/>
                      <w:szCs w:val="21"/>
                    </w:rPr>
                  </w:pPr>
                  <w:r>
                    <w:rPr>
                      <w:rFonts w:hint="eastAsia" w:ascii="宋体" w:hAnsi="宋体" w:cs="宋体"/>
                      <w:szCs w:val="21"/>
                    </w:rPr>
                    <w:t>电子邮件</w:t>
                  </w:r>
                </w:p>
              </w:tc>
              <w:tc>
                <w:tcPr>
                  <w:tcW w:w="2229" w:type="dxa"/>
                  <w:gridSpan w:val="2"/>
                  <w:tcBorders>
                    <w:top w:val="single" w:color="auto" w:sz="4" w:space="0"/>
                    <w:left w:val="single" w:color="auto" w:sz="4" w:space="0"/>
                    <w:bottom w:val="single" w:color="auto" w:sz="4" w:space="0"/>
                    <w:right w:val="single" w:color="auto" w:sz="4" w:space="0"/>
                  </w:tcBorders>
                  <w:vAlign w:val="center"/>
                </w:tcPr>
                <w:p>
                  <w:pPr>
                    <w:spacing w:before="100" w:after="10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1854" w:type="dxa"/>
                  <w:tcBorders>
                    <w:top w:val="single" w:color="auto" w:sz="4" w:space="0"/>
                    <w:left w:val="single" w:color="auto" w:sz="4" w:space="0"/>
                    <w:bottom w:val="single" w:color="auto" w:sz="4" w:space="0"/>
                    <w:right w:val="single" w:color="auto" w:sz="4" w:space="0"/>
                  </w:tcBorders>
                  <w:vAlign w:val="center"/>
                </w:tcPr>
                <w:p>
                  <w:pPr>
                    <w:spacing w:before="100" w:after="100"/>
                    <w:jc w:val="center"/>
                    <w:rPr>
                      <w:rFonts w:ascii="宋体" w:hAnsi="宋体" w:cs="宋体"/>
                      <w:szCs w:val="21"/>
                    </w:rPr>
                  </w:pPr>
                  <w:r>
                    <w:rPr>
                      <w:rFonts w:hint="eastAsia" w:ascii="宋体" w:hAnsi="宋体" w:cs="宋体"/>
                      <w:szCs w:val="21"/>
                    </w:rPr>
                    <w:t>法定代表人</w:t>
                  </w:r>
                </w:p>
              </w:tc>
              <w:tc>
                <w:tcPr>
                  <w:tcW w:w="983" w:type="dxa"/>
                  <w:tcBorders>
                    <w:top w:val="single" w:color="auto" w:sz="4" w:space="0"/>
                    <w:left w:val="single" w:color="auto" w:sz="4" w:space="0"/>
                    <w:bottom w:val="single" w:color="auto" w:sz="4" w:space="0"/>
                    <w:right w:val="single" w:color="auto" w:sz="4" w:space="0"/>
                  </w:tcBorders>
                  <w:vAlign w:val="center"/>
                </w:tcPr>
                <w:p>
                  <w:pPr>
                    <w:spacing w:before="100" w:after="100"/>
                    <w:jc w:val="center"/>
                    <w:rPr>
                      <w:rFonts w:ascii="宋体" w:hAnsi="宋体" w:cs="宋体"/>
                      <w:szCs w:val="21"/>
                    </w:rPr>
                  </w:pPr>
                  <w:r>
                    <w:rPr>
                      <w:rFonts w:hint="eastAsia" w:ascii="宋体" w:hAnsi="宋体" w:cs="宋体"/>
                      <w:szCs w:val="21"/>
                    </w:rPr>
                    <w:t>姓  名</w:t>
                  </w:r>
                </w:p>
              </w:tc>
              <w:tc>
                <w:tcPr>
                  <w:tcW w:w="1125" w:type="dxa"/>
                  <w:tcBorders>
                    <w:top w:val="single" w:color="auto" w:sz="4" w:space="0"/>
                    <w:left w:val="single" w:color="auto" w:sz="4" w:space="0"/>
                    <w:bottom w:val="single" w:color="auto" w:sz="4" w:space="0"/>
                    <w:right w:val="single" w:color="auto" w:sz="4" w:space="0"/>
                  </w:tcBorders>
                  <w:vAlign w:val="center"/>
                </w:tcPr>
                <w:p>
                  <w:pPr>
                    <w:spacing w:before="100" w:after="100"/>
                    <w:jc w:val="center"/>
                    <w:rPr>
                      <w:rFonts w:ascii="宋体" w:hAnsi="宋体" w:cs="宋体"/>
                      <w:szCs w:val="21"/>
                    </w:rPr>
                  </w:pPr>
                </w:p>
              </w:tc>
              <w:tc>
                <w:tcPr>
                  <w:tcW w:w="1143" w:type="dxa"/>
                  <w:tcBorders>
                    <w:top w:val="single" w:color="auto" w:sz="4" w:space="0"/>
                    <w:left w:val="single" w:color="auto" w:sz="4" w:space="0"/>
                    <w:bottom w:val="single" w:color="auto" w:sz="4" w:space="0"/>
                    <w:right w:val="single" w:color="auto" w:sz="4" w:space="0"/>
                  </w:tcBorders>
                  <w:vAlign w:val="center"/>
                </w:tcPr>
                <w:p>
                  <w:pPr>
                    <w:spacing w:before="100" w:after="100"/>
                    <w:jc w:val="center"/>
                    <w:rPr>
                      <w:rFonts w:ascii="宋体" w:hAnsi="宋体" w:cs="宋体"/>
                      <w:szCs w:val="21"/>
                    </w:rPr>
                  </w:pPr>
                  <w:r>
                    <w:rPr>
                      <w:rFonts w:hint="eastAsia" w:ascii="宋体" w:hAnsi="宋体" w:cs="宋体"/>
                      <w:szCs w:val="21"/>
                    </w:rPr>
                    <w:t>技术职称</w:t>
                  </w:r>
                </w:p>
              </w:tc>
              <w:tc>
                <w:tcPr>
                  <w:tcW w:w="1525" w:type="dxa"/>
                  <w:tcBorders>
                    <w:top w:val="single" w:color="auto" w:sz="4" w:space="0"/>
                    <w:left w:val="single" w:color="auto" w:sz="4" w:space="0"/>
                    <w:bottom w:val="single" w:color="auto" w:sz="4" w:space="0"/>
                    <w:right w:val="single" w:color="auto" w:sz="4" w:space="0"/>
                  </w:tcBorders>
                  <w:vAlign w:val="center"/>
                </w:tcPr>
                <w:p>
                  <w:pPr>
                    <w:spacing w:before="100" w:after="100"/>
                    <w:jc w:val="center"/>
                    <w:rPr>
                      <w:rFonts w:ascii="宋体" w:hAnsi="宋体" w:cs="宋体"/>
                      <w:szCs w:val="21"/>
                    </w:rPr>
                  </w:pPr>
                </w:p>
              </w:tc>
              <w:tc>
                <w:tcPr>
                  <w:tcW w:w="882" w:type="dxa"/>
                  <w:tcBorders>
                    <w:top w:val="single" w:color="auto" w:sz="4" w:space="0"/>
                    <w:left w:val="single" w:color="auto" w:sz="4" w:space="0"/>
                    <w:bottom w:val="single" w:color="auto" w:sz="4" w:space="0"/>
                    <w:right w:val="single" w:color="auto" w:sz="4" w:space="0"/>
                  </w:tcBorders>
                  <w:vAlign w:val="center"/>
                </w:tcPr>
                <w:p>
                  <w:pPr>
                    <w:spacing w:before="100" w:after="100"/>
                    <w:jc w:val="center"/>
                    <w:rPr>
                      <w:rFonts w:ascii="宋体" w:hAnsi="宋体" w:cs="宋体"/>
                      <w:szCs w:val="21"/>
                    </w:rPr>
                  </w:pPr>
                  <w:r>
                    <w:rPr>
                      <w:rFonts w:hint="eastAsia" w:ascii="宋体" w:hAnsi="宋体" w:cs="宋体"/>
                      <w:szCs w:val="21"/>
                    </w:rPr>
                    <w:t>电话</w:t>
                  </w:r>
                </w:p>
              </w:tc>
              <w:tc>
                <w:tcPr>
                  <w:tcW w:w="1347" w:type="dxa"/>
                  <w:tcBorders>
                    <w:top w:val="single" w:color="auto" w:sz="4" w:space="0"/>
                    <w:left w:val="single" w:color="auto" w:sz="4" w:space="0"/>
                    <w:bottom w:val="single" w:color="auto" w:sz="4" w:space="0"/>
                    <w:right w:val="single" w:color="auto" w:sz="4" w:space="0"/>
                  </w:tcBorders>
                  <w:vAlign w:val="center"/>
                </w:tcPr>
                <w:p>
                  <w:pPr>
                    <w:spacing w:before="100" w:after="10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1854" w:type="dxa"/>
                  <w:tcBorders>
                    <w:top w:val="single" w:color="auto" w:sz="4" w:space="0"/>
                    <w:left w:val="single" w:color="auto" w:sz="4" w:space="0"/>
                    <w:bottom w:val="single" w:color="auto" w:sz="4" w:space="0"/>
                    <w:right w:val="single" w:color="auto" w:sz="4" w:space="0"/>
                  </w:tcBorders>
                  <w:vAlign w:val="center"/>
                </w:tcPr>
                <w:p>
                  <w:pPr>
                    <w:spacing w:before="100" w:after="100"/>
                    <w:jc w:val="center"/>
                    <w:rPr>
                      <w:rFonts w:ascii="宋体" w:hAnsi="宋体" w:cs="宋体"/>
                      <w:szCs w:val="21"/>
                    </w:rPr>
                  </w:pPr>
                  <w:r>
                    <w:rPr>
                      <w:rFonts w:hint="eastAsia" w:ascii="宋体" w:hAnsi="宋体" w:cs="宋体"/>
                      <w:szCs w:val="21"/>
                    </w:rPr>
                    <w:t>技术负责人</w:t>
                  </w:r>
                </w:p>
              </w:tc>
              <w:tc>
                <w:tcPr>
                  <w:tcW w:w="983" w:type="dxa"/>
                  <w:tcBorders>
                    <w:top w:val="single" w:color="auto" w:sz="4" w:space="0"/>
                    <w:left w:val="single" w:color="auto" w:sz="4" w:space="0"/>
                    <w:bottom w:val="single" w:color="auto" w:sz="4" w:space="0"/>
                    <w:right w:val="single" w:color="auto" w:sz="4" w:space="0"/>
                  </w:tcBorders>
                  <w:vAlign w:val="center"/>
                </w:tcPr>
                <w:p>
                  <w:pPr>
                    <w:spacing w:before="100" w:after="100"/>
                    <w:jc w:val="center"/>
                    <w:rPr>
                      <w:rFonts w:ascii="宋体" w:hAnsi="宋体" w:cs="宋体"/>
                      <w:szCs w:val="21"/>
                    </w:rPr>
                  </w:pPr>
                  <w:r>
                    <w:rPr>
                      <w:rFonts w:hint="eastAsia" w:ascii="宋体" w:hAnsi="宋体" w:cs="宋体"/>
                      <w:szCs w:val="21"/>
                    </w:rPr>
                    <w:t>姓  名</w:t>
                  </w:r>
                </w:p>
              </w:tc>
              <w:tc>
                <w:tcPr>
                  <w:tcW w:w="1125" w:type="dxa"/>
                  <w:tcBorders>
                    <w:top w:val="single" w:color="auto" w:sz="4" w:space="0"/>
                    <w:left w:val="single" w:color="auto" w:sz="4" w:space="0"/>
                    <w:bottom w:val="single" w:color="auto" w:sz="4" w:space="0"/>
                    <w:right w:val="single" w:color="auto" w:sz="4" w:space="0"/>
                  </w:tcBorders>
                  <w:vAlign w:val="center"/>
                </w:tcPr>
                <w:p>
                  <w:pPr>
                    <w:spacing w:before="100" w:after="100"/>
                    <w:jc w:val="center"/>
                    <w:rPr>
                      <w:rFonts w:ascii="宋体" w:hAnsi="宋体" w:cs="宋体"/>
                      <w:szCs w:val="21"/>
                    </w:rPr>
                  </w:pPr>
                </w:p>
              </w:tc>
              <w:tc>
                <w:tcPr>
                  <w:tcW w:w="1143" w:type="dxa"/>
                  <w:tcBorders>
                    <w:top w:val="single" w:color="auto" w:sz="4" w:space="0"/>
                    <w:left w:val="single" w:color="auto" w:sz="4" w:space="0"/>
                    <w:bottom w:val="single" w:color="auto" w:sz="4" w:space="0"/>
                    <w:right w:val="single" w:color="auto" w:sz="4" w:space="0"/>
                  </w:tcBorders>
                  <w:vAlign w:val="center"/>
                </w:tcPr>
                <w:p>
                  <w:pPr>
                    <w:spacing w:before="100" w:after="100"/>
                    <w:jc w:val="center"/>
                    <w:rPr>
                      <w:rFonts w:ascii="宋体" w:hAnsi="宋体" w:cs="宋体"/>
                      <w:szCs w:val="21"/>
                    </w:rPr>
                  </w:pPr>
                  <w:r>
                    <w:rPr>
                      <w:rFonts w:hint="eastAsia" w:ascii="宋体" w:hAnsi="宋体" w:cs="宋体"/>
                      <w:szCs w:val="21"/>
                    </w:rPr>
                    <w:t>技术职称</w:t>
                  </w:r>
                </w:p>
              </w:tc>
              <w:tc>
                <w:tcPr>
                  <w:tcW w:w="1525" w:type="dxa"/>
                  <w:tcBorders>
                    <w:top w:val="single" w:color="auto" w:sz="4" w:space="0"/>
                    <w:left w:val="single" w:color="auto" w:sz="4" w:space="0"/>
                    <w:bottom w:val="single" w:color="auto" w:sz="4" w:space="0"/>
                    <w:right w:val="single" w:color="auto" w:sz="4" w:space="0"/>
                  </w:tcBorders>
                  <w:vAlign w:val="center"/>
                </w:tcPr>
                <w:p>
                  <w:pPr>
                    <w:spacing w:before="100" w:after="100"/>
                    <w:jc w:val="center"/>
                    <w:rPr>
                      <w:rFonts w:ascii="宋体" w:hAnsi="宋体" w:cs="宋体"/>
                      <w:szCs w:val="21"/>
                    </w:rPr>
                  </w:pPr>
                </w:p>
              </w:tc>
              <w:tc>
                <w:tcPr>
                  <w:tcW w:w="882" w:type="dxa"/>
                  <w:tcBorders>
                    <w:top w:val="single" w:color="auto" w:sz="4" w:space="0"/>
                    <w:left w:val="single" w:color="auto" w:sz="4" w:space="0"/>
                    <w:bottom w:val="single" w:color="auto" w:sz="4" w:space="0"/>
                    <w:right w:val="single" w:color="auto" w:sz="4" w:space="0"/>
                  </w:tcBorders>
                  <w:vAlign w:val="center"/>
                </w:tcPr>
                <w:p>
                  <w:pPr>
                    <w:spacing w:before="100" w:after="100"/>
                    <w:jc w:val="center"/>
                    <w:rPr>
                      <w:rFonts w:ascii="宋体" w:hAnsi="宋体" w:cs="宋体"/>
                      <w:szCs w:val="21"/>
                    </w:rPr>
                  </w:pPr>
                  <w:r>
                    <w:rPr>
                      <w:rFonts w:hint="eastAsia" w:ascii="宋体" w:hAnsi="宋体" w:cs="宋体"/>
                      <w:szCs w:val="21"/>
                    </w:rPr>
                    <w:t>电话</w:t>
                  </w:r>
                </w:p>
              </w:tc>
              <w:tc>
                <w:tcPr>
                  <w:tcW w:w="1347" w:type="dxa"/>
                  <w:tcBorders>
                    <w:top w:val="single" w:color="auto" w:sz="4" w:space="0"/>
                    <w:left w:val="single" w:color="auto" w:sz="4" w:space="0"/>
                    <w:bottom w:val="single" w:color="auto" w:sz="4" w:space="0"/>
                    <w:right w:val="single" w:color="auto" w:sz="4" w:space="0"/>
                  </w:tcBorders>
                  <w:vAlign w:val="center"/>
                </w:tcPr>
                <w:p>
                  <w:pPr>
                    <w:spacing w:before="100" w:after="10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1854" w:type="dxa"/>
                  <w:tcBorders>
                    <w:top w:val="single" w:color="auto" w:sz="4" w:space="0"/>
                    <w:left w:val="single" w:color="auto" w:sz="4" w:space="0"/>
                    <w:bottom w:val="single" w:color="auto" w:sz="4" w:space="0"/>
                    <w:right w:val="single" w:color="auto" w:sz="4" w:space="0"/>
                  </w:tcBorders>
                  <w:vAlign w:val="center"/>
                </w:tcPr>
                <w:p>
                  <w:pPr>
                    <w:spacing w:before="100" w:after="100"/>
                    <w:jc w:val="center"/>
                    <w:rPr>
                      <w:rFonts w:ascii="宋体" w:hAnsi="宋体" w:cs="宋体"/>
                      <w:szCs w:val="21"/>
                    </w:rPr>
                  </w:pPr>
                  <w:r>
                    <w:rPr>
                      <w:rFonts w:hint="eastAsia" w:ascii="宋体" w:hAnsi="宋体" w:cs="宋体"/>
                      <w:szCs w:val="21"/>
                    </w:rPr>
                    <w:t>成立时间</w:t>
                  </w:r>
                </w:p>
              </w:tc>
              <w:tc>
                <w:tcPr>
                  <w:tcW w:w="2108" w:type="dxa"/>
                  <w:gridSpan w:val="2"/>
                  <w:tcBorders>
                    <w:top w:val="single" w:color="auto" w:sz="4" w:space="0"/>
                    <w:left w:val="single" w:color="auto" w:sz="4" w:space="0"/>
                    <w:bottom w:val="single" w:color="auto" w:sz="4" w:space="0"/>
                    <w:right w:val="single" w:color="auto" w:sz="4" w:space="0"/>
                  </w:tcBorders>
                  <w:vAlign w:val="center"/>
                </w:tcPr>
                <w:p>
                  <w:pPr>
                    <w:spacing w:before="100" w:after="100"/>
                    <w:jc w:val="center"/>
                    <w:rPr>
                      <w:rFonts w:ascii="宋体" w:hAnsi="宋体" w:cs="宋体"/>
                      <w:szCs w:val="21"/>
                    </w:rPr>
                  </w:pPr>
                </w:p>
              </w:tc>
              <w:tc>
                <w:tcPr>
                  <w:tcW w:w="4897" w:type="dxa"/>
                  <w:gridSpan w:val="4"/>
                  <w:tcBorders>
                    <w:top w:val="single" w:color="auto" w:sz="4" w:space="0"/>
                    <w:left w:val="single" w:color="auto" w:sz="4" w:space="0"/>
                    <w:bottom w:val="single" w:color="auto" w:sz="4" w:space="0"/>
                    <w:right w:val="single" w:color="auto" w:sz="4" w:space="0"/>
                  </w:tcBorders>
                  <w:vAlign w:val="center"/>
                </w:tcPr>
                <w:p>
                  <w:pPr>
                    <w:spacing w:before="100" w:after="100"/>
                    <w:jc w:val="center"/>
                    <w:rPr>
                      <w:rFonts w:ascii="宋体" w:hAnsi="宋体" w:cs="宋体"/>
                      <w:szCs w:val="21"/>
                    </w:rPr>
                  </w:pPr>
                  <w:r>
                    <w:rPr>
                      <w:rFonts w:hint="eastAsia" w:ascii="宋体" w:hAnsi="宋体" w:cs="宋体"/>
                      <w:szCs w:val="21"/>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1854" w:type="dxa"/>
                  <w:tcBorders>
                    <w:top w:val="single" w:color="auto" w:sz="4" w:space="0"/>
                    <w:left w:val="single" w:color="auto" w:sz="4" w:space="0"/>
                    <w:bottom w:val="single" w:color="auto" w:sz="4" w:space="0"/>
                    <w:right w:val="single" w:color="auto" w:sz="4" w:space="0"/>
                  </w:tcBorders>
                  <w:vAlign w:val="center"/>
                </w:tcPr>
                <w:p>
                  <w:pPr>
                    <w:spacing w:before="100" w:after="100"/>
                    <w:jc w:val="center"/>
                    <w:rPr>
                      <w:rFonts w:ascii="宋体" w:hAnsi="宋体" w:cs="宋体"/>
                      <w:szCs w:val="21"/>
                    </w:rPr>
                  </w:pPr>
                  <w:r>
                    <w:rPr>
                      <w:rFonts w:hint="eastAsia" w:ascii="宋体" w:hAnsi="宋体" w:cs="宋体"/>
                      <w:szCs w:val="21"/>
                    </w:rPr>
                    <w:t>资质等级</w:t>
                  </w:r>
                </w:p>
              </w:tc>
              <w:tc>
                <w:tcPr>
                  <w:tcW w:w="2108" w:type="dxa"/>
                  <w:gridSpan w:val="2"/>
                  <w:tcBorders>
                    <w:top w:val="single" w:color="auto" w:sz="4" w:space="0"/>
                    <w:left w:val="single" w:color="auto" w:sz="4" w:space="0"/>
                    <w:bottom w:val="single" w:color="auto" w:sz="4" w:space="0"/>
                    <w:right w:val="single" w:color="auto" w:sz="4" w:space="0"/>
                  </w:tcBorders>
                  <w:vAlign w:val="center"/>
                </w:tcPr>
                <w:p>
                  <w:pPr>
                    <w:spacing w:before="100" w:after="100"/>
                    <w:jc w:val="center"/>
                    <w:rPr>
                      <w:rFonts w:ascii="宋体" w:hAnsi="宋体" w:cs="宋体"/>
                      <w:szCs w:val="21"/>
                    </w:rPr>
                  </w:pPr>
                </w:p>
              </w:tc>
              <w:tc>
                <w:tcPr>
                  <w:tcW w:w="1143" w:type="dxa"/>
                  <w:vMerge w:val="restart"/>
                  <w:tcBorders>
                    <w:top w:val="single" w:color="auto" w:sz="4" w:space="0"/>
                    <w:left w:val="single" w:color="auto" w:sz="4" w:space="0"/>
                    <w:bottom w:val="single" w:color="auto" w:sz="4" w:space="0"/>
                    <w:right w:val="single" w:color="auto" w:sz="4" w:space="0"/>
                  </w:tcBorders>
                  <w:vAlign w:val="center"/>
                </w:tcPr>
                <w:p>
                  <w:pPr>
                    <w:spacing w:before="100" w:after="100"/>
                    <w:jc w:val="center"/>
                    <w:rPr>
                      <w:rFonts w:ascii="宋体" w:hAnsi="宋体" w:cs="宋体"/>
                      <w:szCs w:val="21"/>
                    </w:rPr>
                  </w:pPr>
                  <w:r>
                    <w:rPr>
                      <w:rFonts w:hint="eastAsia" w:ascii="宋体" w:hAnsi="宋体" w:cs="宋体"/>
                      <w:szCs w:val="21"/>
                    </w:rPr>
                    <w:t>其中</w:t>
                  </w:r>
                </w:p>
              </w:tc>
              <w:tc>
                <w:tcPr>
                  <w:tcW w:w="1525" w:type="dxa"/>
                  <w:tcBorders>
                    <w:top w:val="single" w:color="auto" w:sz="4" w:space="0"/>
                    <w:left w:val="single" w:color="auto" w:sz="4" w:space="0"/>
                    <w:bottom w:val="single" w:color="auto" w:sz="4" w:space="0"/>
                    <w:right w:val="single" w:color="auto" w:sz="4" w:space="0"/>
                  </w:tcBorders>
                  <w:vAlign w:val="center"/>
                </w:tcPr>
                <w:p>
                  <w:pPr>
                    <w:spacing w:before="100" w:after="100"/>
                    <w:jc w:val="center"/>
                    <w:rPr>
                      <w:rFonts w:ascii="宋体" w:hAnsi="宋体" w:cs="宋体"/>
                      <w:szCs w:val="21"/>
                    </w:rPr>
                  </w:pPr>
                  <w:r>
                    <w:rPr>
                      <w:rFonts w:hint="eastAsia" w:ascii="宋体" w:hAnsi="宋体" w:cs="宋体"/>
                      <w:szCs w:val="21"/>
                    </w:rPr>
                    <w:t>高级职称</w:t>
                  </w:r>
                </w:p>
              </w:tc>
              <w:tc>
                <w:tcPr>
                  <w:tcW w:w="2229"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1854" w:type="dxa"/>
                  <w:tcBorders>
                    <w:top w:val="single" w:color="auto" w:sz="4" w:space="0"/>
                    <w:left w:val="single" w:color="auto" w:sz="4" w:space="0"/>
                    <w:bottom w:val="single" w:color="auto" w:sz="4" w:space="0"/>
                    <w:right w:val="single" w:color="auto" w:sz="4" w:space="0"/>
                  </w:tcBorders>
                  <w:vAlign w:val="center"/>
                </w:tcPr>
                <w:p>
                  <w:pPr>
                    <w:spacing w:before="100" w:after="100"/>
                    <w:jc w:val="center"/>
                    <w:rPr>
                      <w:rFonts w:ascii="宋体" w:hAnsi="宋体" w:cs="宋体"/>
                      <w:szCs w:val="21"/>
                    </w:rPr>
                  </w:pPr>
                  <w:r>
                    <w:rPr>
                      <w:rFonts w:hint="eastAsia" w:ascii="宋体" w:hAnsi="宋体" w:cs="宋体"/>
                      <w:szCs w:val="21"/>
                    </w:rPr>
                    <w:t>营业执照号</w:t>
                  </w:r>
                </w:p>
              </w:tc>
              <w:tc>
                <w:tcPr>
                  <w:tcW w:w="2108" w:type="dxa"/>
                  <w:gridSpan w:val="2"/>
                  <w:tcBorders>
                    <w:top w:val="single" w:color="auto" w:sz="4" w:space="0"/>
                    <w:left w:val="single" w:color="auto" w:sz="4" w:space="0"/>
                    <w:bottom w:val="single" w:color="auto" w:sz="4" w:space="0"/>
                    <w:right w:val="single" w:color="auto" w:sz="4" w:space="0"/>
                  </w:tcBorders>
                  <w:vAlign w:val="center"/>
                </w:tcPr>
                <w:p>
                  <w:pPr>
                    <w:spacing w:before="100" w:after="100"/>
                    <w:jc w:val="center"/>
                    <w:rPr>
                      <w:rFonts w:ascii="宋体" w:hAnsi="宋体" w:cs="宋体"/>
                      <w:szCs w:val="21"/>
                    </w:rPr>
                  </w:pPr>
                </w:p>
              </w:tc>
              <w:tc>
                <w:tcPr>
                  <w:tcW w:w="114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Cs w:val="21"/>
                    </w:rPr>
                  </w:pPr>
                </w:p>
              </w:tc>
              <w:tc>
                <w:tcPr>
                  <w:tcW w:w="1525" w:type="dxa"/>
                  <w:tcBorders>
                    <w:top w:val="single" w:color="auto" w:sz="4" w:space="0"/>
                    <w:left w:val="single" w:color="auto" w:sz="4" w:space="0"/>
                    <w:bottom w:val="single" w:color="auto" w:sz="4" w:space="0"/>
                    <w:right w:val="single" w:color="auto" w:sz="4" w:space="0"/>
                  </w:tcBorders>
                  <w:vAlign w:val="center"/>
                </w:tcPr>
                <w:p>
                  <w:pPr>
                    <w:spacing w:before="100" w:after="100"/>
                    <w:jc w:val="center"/>
                    <w:rPr>
                      <w:rFonts w:ascii="宋体" w:hAnsi="宋体" w:cs="宋体"/>
                      <w:szCs w:val="21"/>
                    </w:rPr>
                  </w:pPr>
                  <w:r>
                    <w:rPr>
                      <w:rFonts w:hint="eastAsia" w:ascii="宋体" w:hAnsi="宋体" w:cs="宋体"/>
                      <w:szCs w:val="21"/>
                    </w:rPr>
                    <w:t>中级职称</w:t>
                  </w:r>
                </w:p>
              </w:tc>
              <w:tc>
                <w:tcPr>
                  <w:tcW w:w="2229" w:type="dxa"/>
                  <w:gridSpan w:val="2"/>
                  <w:tcBorders>
                    <w:top w:val="single" w:color="auto" w:sz="4" w:space="0"/>
                    <w:left w:val="single" w:color="auto" w:sz="4" w:space="0"/>
                    <w:bottom w:val="single" w:color="auto" w:sz="4" w:space="0"/>
                    <w:right w:val="single" w:color="auto" w:sz="4" w:space="0"/>
                  </w:tcBorders>
                  <w:vAlign w:val="center"/>
                </w:tcPr>
                <w:p>
                  <w:pPr>
                    <w:spacing w:before="100" w:after="10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1854" w:type="dxa"/>
                  <w:tcBorders>
                    <w:top w:val="single" w:color="auto" w:sz="4" w:space="0"/>
                    <w:left w:val="single" w:color="auto" w:sz="4" w:space="0"/>
                    <w:bottom w:val="single" w:color="auto" w:sz="4" w:space="0"/>
                    <w:right w:val="single" w:color="auto" w:sz="4" w:space="0"/>
                  </w:tcBorders>
                  <w:vAlign w:val="center"/>
                </w:tcPr>
                <w:p>
                  <w:pPr>
                    <w:spacing w:before="100" w:after="100"/>
                    <w:jc w:val="center"/>
                    <w:rPr>
                      <w:rFonts w:ascii="宋体" w:hAnsi="宋体" w:cs="宋体"/>
                      <w:szCs w:val="21"/>
                    </w:rPr>
                  </w:pPr>
                  <w:r>
                    <w:rPr>
                      <w:rFonts w:hint="eastAsia" w:ascii="宋体" w:hAnsi="宋体" w:cs="宋体"/>
                      <w:szCs w:val="21"/>
                    </w:rPr>
                    <w:t>注册资金</w:t>
                  </w:r>
                </w:p>
              </w:tc>
              <w:tc>
                <w:tcPr>
                  <w:tcW w:w="2108" w:type="dxa"/>
                  <w:gridSpan w:val="2"/>
                  <w:tcBorders>
                    <w:top w:val="single" w:color="auto" w:sz="4" w:space="0"/>
                    <w:left w:val="single" w:color="auto" w:sz="4" w:space="0"/>
                    <w:bottom w:val="single" w:color="auto" w:sz="4" w:space="0"/>
                    <w:right w:val="single" w:color="auto" w:sz="4" w:space="0"/>
                  </w:tcBorders>
                  <w:vAlign w:val="center"/>
                </w:tcPr>
                <w:p>
                  <w:pPr>
                    <w:spacing w:before="100" w:after="100"/>
                    <w:jc w:val="center"/>
                    <w:rPr>
                      <w:rFonts w:ascii="宋体" w:hAnsi="宋体" w:cs="宋体"/>
                      <w:szCs w:val="21"/>
                    </w:rPr>
                  </w:pPr>
                </w:p>
              </w:tc>
              <w:tc>
                <w:tcPr>
                  <w:tcW w:w="114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Cs w:val="21"/>
                    </w:rPr>
                  </w:pPr>
                </w:p>
              </w:tc>
              <w:tc>
                <w:tcPr>
                  <w:tcW w:w="1525" w:type="dxa"/>
                  <w:tcBorders>
                    <w:top w:val="single" w:color="auto" w:sz="4" w:space="0"/>
                    <w:left w:val="single" w:color="auto" w:sz="4" w:space="0"/>
                    <w:bottom w:val="single" w:color="auto" w:sz="4" w:space="0"/>
                    <w:right w:val="single" w:color="auto" w:sz="4" w:space="0"/>
                  </w:tcBorders>
                  <w:vAlign w:val="center"/>
                </w:tcPr>
                <w:p>
                  <w:pPr>
                    <w:spacing w:before="100" w:after="100"/>
                    <w:jc w:val="center"/>
                    <w:rPr>
                      <w:rFonts w:ascii="宋体" w:hAnsi="宋体" w:cs="宋体"/>
                      <w:szCs w:val="21"/>
                    </w:rPr>
                  </w:pPr>
                  <w:r>
                    <w:rPr>
                      <w:rFonts w:hint="eastAsia" w:ascii="宋体" w:hAnsi="宋体" w:cs="宋体"/>
                      <w:szCs w:val="21"/>
                    </w:rPr>
                    <w:t>各类注册人员</w:t>
                  </w:r>
                </w:p>
              </w:tc>
              <w:tc>
                <w:tcPr>
                  <w:tcW w:w="2229" w:type="dxa"/>
                  <w:gridSpan w:val="2"/>
                  <w:tcBorders>
                    <w:top w:val="single" w:color="auto" w:sz="4" w:space="0"/>
                    <w:left w:val="single" w:color="auto" w:sz="4" w:space="0"/>
                    <w:bottom w:val="single" w:color="auto" w:sz="4" w:space="0"/>
                    <w:right w:val="single" w:color="auto" w:sz="4" w:space="0"/>
                  </w:tcBorders>
                  <w:vAlign w:val="center"/>
                </w:tcPr>
                <w:p>
                  <w:pPr>
                    <w:spacing w:before="100" w:after="10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1854" w:type="dxa"/>
                  <w:tcBorders>
                    <w:top w:val="single" w:color="auto" w:sz="4" w:space="0"/>
                    <w:left w:val="single" w:color="auto" w:sz="4" w:space="0"/>
                    <w:bottom w:val="single" w:color="auto" w:sz="4" w:space="0"/>
                    <w:right w:val="single" w:color="auto" w:sz="4" w:space="0"/>
                  </w:tcBorders>
                  <w:vAlign w:val="center"/>
                </w:tcPr>
                <w:p>
                  <w:pPr>
                    <w:spacing w:before="100" w:after="100"/>
                    <w:jc w:val="center"/>
                    <w:rPr>
                      <w:rFonts w:ascii="宋体" w:hAnsi="宋体" w:cs="宋体"/>
                      <w:szCs w:val="21"/>
                    </w:rPr>
                  </w:pPr>
                  <w:r>
                    <w:rPr>
                      <w:rFonts w:hint="eastAsia" w:ascii="宋体" w:hAnsi="宋体" w:cs="宋体"/>
                      <w:szCs w:val="21"/>
                    </w:rPr>
                    <w:t>基本账户开户银行</w:t>
                  </w:r>
                </w:p>
              </w:tc>
              <w:tc>
                <w:tcPr>
                  <w:tcW w:w="7005" w:type="dxa"/>
                  <w:gridSpan w:val="6"/>
                  <w:tcBorders>
                    <w:top w:val="single" w:color="auto" w:sz="4" w:space="0"/>
                    <w:left w:val="single" w:color="auto" w:sz="4" w:space="0"/>
                    <w:bottom w:val="single" w:color="auto" w:sz="4" w:space="0"/>
                    <w:right w:val="single" w:color="auto" w:sz="4" w:space="0"/>
                  </w:tcBorders>
                  <w:vAlign w:val="center"/>
                </w:tcPr>
                <w:p>
                  <w:pPr>
                    <w:spacing w:before="100" w:after="10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1854" w:type="dxa"/>
                  <w:tcBorders>
                    <w:top w:val="single" w:color="auto" w:sz="4" w:space="0"/>
                    <w:left w:val="single" w:color="auto" w:sz="4" w:space="0"/>
                    <w:bottom w:val="single" w:color="auto" w:sz="4" w:space="0"/>
                    <w:right w:val="single" w:color="auto" w:sz="4" w:space="0"/>
                  </w:tcBorders>
                  <w:vAlign w:val="center"/>
                </w:tcPr>
                <w:p>
                  <w:pPr>
                    <w:spacing w:before="100" w:after="100"/>
                    <w:jc w:val="center"/>
                    <w:rPr>
                      <w:rFonts w:ascii="宋体" w:hAnsi="宋体" w:cs="宋体"/>
                      <w:szCs w:val="21"/>
                    </w:rPr>
                  </w:pPr>
                  <w:r>
                    <w:rPr>
                      <w:rFonts w:hint="eastAsia" w:ascii="宋体" w:hAnsi="宋体" w:cs="宋体"/>
                      <w:szCs w:val="21"/>
                    </w:rPr>
                    <w:t>基本账户帐号</w:t>
                  </w:r>
                </w:p>
              </w:tc>
              <w:tc>
                <w:tcPr>
                  <w:tcW w:w="7005" w:type="dxa"/>
                  <w:gridSpan w:val="6"/>
                  <w:tcBorders>
                    <w:top w:val="single" w:color="auto" w:sz="4" w:space="0"/>
                    <w:left w:val="single" w:color="auto" w:sz="4" w:space="0"/>
                    <w:bottom w:val="single" w:color="auto" w:sz="4" w:space="0"/>
                    <w:right w:val="single" w:color="auto" w:sz="4" w:space="0"/>
                  </w:tcBorders>
                  <w:vAlign w:val="center"/>
                </w:tcPr>
                <w:p>
                  <w:pPr>
                    <w:spacing w:before="100" w:after="10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1854" w:type="dxa"/>
                  <w:tcBorders>
                    <w:top w:val="single" w:color="auto" w:sz="4" w:space="0"/>
                    <w:left w:val="single" w:color="auto" w:sz="4" w:space="0"/>
                    <w:bottom w:val="single" w:color="auto" w:sz="4" w:space="0"/>
                    <w:right w:val="single" w:color="auto" w:sz="4" w:space="0"/>
                  </w:tcBorders>
                  <w:vAlign w:val="center"/>
                </w:tcPr>
                <w:p>
                  <w:pPr>
                    <w:spacing w:before="100" w:after="100"/>
                    <w:jc w:val="center"/>
                    <w:rPr>
                      <w:rFonts w:ascii="宋体" w:hAnsi="宋体" w:cs="宋体"/>
                      <w:szCs w:val="21"/>
                    </w:rPr>
                  </w:pPr>
                  <w:r>
                    <w:rPr>
                      <w:rFonts w:hint="eastAsia" w:ascii="宋体" w:hAnsi="宋体" w:cs="宋体"/>
                      <w:szCs w:val="21"/>
                    </w:rPr>
                    <w:t>经 营 范 围</w:t>
                  </w:r>
                </w:p>
              </w:tc>
              <w:tc>
                <w:tcPr>
                  <w:tcW w:w="7005" w:type="dxa"/>
                  <w:gridSpan w:val="6"/>
                  <w:tcBorders>
                    <w:top w:val="single" w:color="auto" w:sz="4" w:space="0"/>
                    <w:left w:val="single" w:color="auto" w:sz="4" w:space="0"/>
                    <w:bottom w:val="single" w:color="auto" w:sz="4" w:space="0"/>
                    <w:right w:val="single" w:color="auto" w:sz="4" w:space="0"/>
                  </w:tcBorders>
                  <w:vAlign w:val="center"/>
                </w:tcPr>
                <w:p>
                  <w:pPr>
                    <w:spacing w:before="100" w:after="10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1854" w:type="dxa"/>
                  <w:tcBorders>
                    <w:top w:val="single" w:color="auto" w:sz="4" w:space="0"/>
                    <w:left w:val="single" w:color="auto" w:sz="4" w:space="0"/>
                    <w:bottom w:val="single" w:color="auto" w:sz="4" w:space="0"/>
                    <w:right w:val="single" w:color="auto" w:sz="4" w:space="0"/>
                  </w:tcBorders>
                  <w:vAlign w:val="center"/>
                </w:tcPr>
                <w:p>
                  <w:pPr>
                    <w:spacing w:before="100" w:after="100"/>
                    <w:jc w:val="center"/>
                    <w:rPr>
                      <w:rFonts w:ascii="宋体" w:hAnsi="宋体" w:cs="宋体"/>
                      <w:szCs w:val="21"/>
                    </w:rPr>
                  </w:pPr>
                  <w:r>
                    <w:rPr>
                      <w:rFonts w:hint="eastAsia" w:ascii="宋体" w:hAnsi="宋体" w:cs="宋体"/>
                      <w:szCs w:val="21"/>
                    </w:rPr>
                    <w:t>备   注</w:t>
                  </w:r>
                </w:p>
              </w:tc>
              <w:tc>
                <w:tcPr>
                  <w:tcW w:w="7005" w:type="dxa"/>
                  <w:gridSpan w:val="6"/>
                  <w:tcBorders>
                    <w:top w:val="single" w:color="auto" w:sz="4" w:space="0"/>
                    <w:left w:val="single" w:color="auto" w:sz="4" w:space="0"/>
                    <w:bottom w:val="single" w:color="auto" w:sz="4" w:space="0"/>
                    <w:right w:val="single" w:color="auto" w:sz="4" w:space="0"/>
                  </w:tcBorders>
                  <w:vAlign w:val="center"/>
                </w:tcPr>
                <w:p>
                  <w:pPr>
                    <w:spacing w:before="100" w:after="100"/>
                    <w:jc w:val="center"/>
                    <w:rPr>
                      <w:rFonts w:ascii="宋体" w:hAnsi="宋体" w:cs="宋体"/>
                      <w:szCs w:val="21"/>
                    </w:rPr>
                  </w:pPr>
                </w:p>
              </w:tc>
            </w:tr>
          </w:tbl>
          <w:p>
            <w:pPr>
              <w:spacing w:before="100"/>
              <w:ind w:left="993" w:hanging="709"/>
              <w:rPr>
                <w:rFonts w:ascii="宋体" w:hAnsi="宋体" w:cs="宋体"/>
                <w:sz w:val="20"/>
                <w:szCs w:val="21"/>
              </w:rPr>
            </w:pPr>
            <w:r>
              <w:rPr>
                <w:rFonts w:hint="eastAsia" w:ascii="宋体" w:hAnsi="宋体" w:cs="宋体"/>
                <w:sz w:val="20"/>
                <w:szCs w:val="21"/>
              </w:rPr>
              <w:t>注：1. 在本表后应附法人营业执照副本（全本）的复印件，</w:t>
            </w:r>
            <w:r>
              <w:rPr>
                <w:rFonts w:hint="eastAsia" w:ascii="宋体" w:hAnsi="宋体" w:cs="宋体"/>
                <w:sz w:val="20"/>
                <w:szCs w:val="21"/>
                <w:lang w:val="en-US" w:eastAsia="zh-CN"/>
              </w:rPr>
              <w:t>测绘</w:t>
            </w:r>
            <w:r>
              <w:rPr>
                <w:rFonts w:hint="eastAsia" w:ascii="宋体" w:hAnsi="宋体" w:cs="宋体"/>
                <w:sz w:val="20"/>
                <w:szCs w:val="21"/>
              </w:rPr>
              <w:t xml:space="preserve">资质证书副书（全本）的复印件、基本账户开户许可证的复印件。上述所有执照、证书复印件均应加盖投标人单位章。     </w:t>
            </w:r>
          </w:p>
          <w:p>
            <w:pPr>
              <w:spacing w:before="100"/>
              <w:ind w:left="993" w:hanging="709"/>
              <w:rPr>
                <w:rFonts w:ascii="宋体" w:hAnsi="宋体" w:cs="宋体"/>
                <w:sz w:val="20"/>
                <w:szCs w:val="21"/>
              </w:rPr>
            </w:pPr>
            <w:r>
              <w:rPr>
                <w:rFonts w:hint="eastAsia" w:ascii="宋体" w:hAnsi="宋体" w:cs="宋体"/>
                <w:sz w:val="20"/>
                <w:szCs w:val="21"/>
              </w:rPr>
              <w:t xml:space="preserve">                  </w:t>
            </w:r>
          </w:p>
          <w:p>
            <w:pPr>
              <w:widowControl/>
              <w:jc w:val="left"/>
              <w:rPr>
                <w:rFonts w:ascii="宋体" w:hAnsi="宋体" w:cs="宋体"/>
                <w:kern w:val="0"/>
                <w:sz w:val="20"/>
                <w:szCs w:val="20"/>
              </w:rPr>
            </w:pPr>
          </w:p>
        </w:tc>
      </w:tr>
    </w:tbl>
    <w:p>
      <w:pPr>
        <w:rPr>
          <w:rFonts w:ascii="宋体" w:hAnsi="宋体" w:cs="宋体"/>
          <w:b/>
          <w:bCs/>
          <w:sz w:val="32"/>
          <w:szCs w:val="32"/>
        </w:rPr>
      </w:pPr>
      <w:r>
        <w:rPr>
          <w:rFonts w:hint="eastAsia" w:ascii="宋体" w:hAnsi="宋体" w:cs="宋体"/>
          <w:b/>
          <w:bCs/>
          <w:sz w:val="32"/>
          <w:szCs w:val="32"/>
        </w:rPr>
        <w:br w:type="page"/>
      </w:r>
    </w:p>
    <w:p>
      <w:pPr>
        <w:numPr>
          <w:ilvl w:val="1"/>
          <w:numId w:val="5"/>
        </w:numPr>
        <w:jc w:val="center"/>
        <w:rPr>
          <w:rFonts w:ascii="宋体" w:hAnsi="宋体" w:cs="宋体"/>
          <w:b/>
          <w:bCs/>
          <w:sz w:val="32"/>
          <w:szCs w:val="32"/>
        </w:rPr>
      </w:pPr>
      <w:r>
        <w:rPr>
          <w:rFonts w:hint="eastAsia" w:ascii="宋体" w:hAnsi="宋体" w:cs="宋体"/>
          <w:b/>
          <w:bCs/>
          <w:sz w:val="32"/>
          <w:szCs w:val="32"/>
        </w:rPr>
        <w:t>近五年相关工程业绩表</w:t>
      </w:r>
    </w:p>
    <w:p>
      <w:pPr>
        <w:pStyle w:val="4"/>
      </w:pPr>
    </w:p>
    <w:tbl>
      <w:tblPr>
        <w:tblW w:w="82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9"/>
        <w:gridCol w:w="1384"/>
        <w:gridCol w:w="2300"/>
        <w:gridCol w:w="23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299" w:type="dxa"/>
            <w:vAlign w:val="center"/>
          </w:tcPr>
          <w:p>
            <w:pPr>
              <w:jc w:val="center"/>
              <w:rPr>
                <w:rFonts w:ascii="宋体" w:hAnsi="宋体"/>
              </w:rPr>
            </w:pPr>
            <w:r>
              <w:rPr>
                <w:rFonts w:hint="eastAsia" w:ascii="宋体" w:hAnsi="宋体"/>
              </w:rPr>
              <w:t>项目名称</w:t>
            </w:r>
          </w:p>
        </w:tc>
        <w:tc>
          <w:tcPr>
            <w:tcW w:w="1384" w:type="dxa"/>
            <w:vAlign w:val="center"/>
          </w:tcPr>
          <w:p>
            <w:pPr>
              <w:jc w:val="center"/>
              <w:rPr>
                <w:rFonts w:ascii="宋体" w:hAnsi="宋体"/>
              </w:rPr>
            </w:pPr>
            <w:r>
              <w:rPr>
                <w:rFonts w:hint="eastAsia" w:ascii="宋体" w:hAnsi="宋体"/>
              </w:rPr>
              <w:t>时间</w:t>
            </w:r>
          </w:p>
        </w:tc>
        <w:tc>
          <w:tcPr>
            <w:tcW w:w="2300" w:type="dxa"/>
            <w:vAlign w:val="center"/>
          </w:tcPr>
          <w:p>
            <w:pPr>
              <w:jc w:val="center"/>
              <w:rPr>
                <w:rFonts w:ascii="宋体" w:hAnsi="宋体"/>
              </w:rPr>
            </w:pPr>
            <w:r>
              <w:rPr>
                <w:rFonts w:hint="eastAsia" w:ascii="宋体" w:hAnsi="宋体"/>
              </w:rPr>
              <w:t>发包单位</w:t>
            </w:r>
          </w:p>
        </w:tc>
        <w:tc>
          <w:tcPr>
            <w:tcW w:w="2313" w:type="dxa"/>
            <w:vAlign w:val="center"/>
          </w:tcPr>
          <w:p>
            <w:pPr>
              <w:jc w:val="center"/>
              <w:rPr>
                <w:rFonts w:ascii="宋体" w:hAnsi="宋体"/>
              </w:rPr>
            </w:pPr>
            <w:r>
              <w:rPr>
                <w:rFonts w:hint="eastAsia" w:ascii="宋体" w:hAnsi="宋体"/>
              </w:rPr>
              <w:t>项目概况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299" w:type="dxa"/>
            <w:vAlign w:val="center"/>
          </w:tcPr>
          <w:p>
            <w:pPr>
              <w:jc w:val="center"/>
              <w:rPr>
                <w:rFonts w:ascii="宋体" w:hAnsi="宋体"/>
                <w:sz w:val="22"/>
              </w:rPr>
            </w:pPr>
          </w:p>
        </w:tc>
        <w:tc>
          <w:tcPr>
            <w:tcW w:w="1384" w:type="dxa"/>
            <w:vAlign w:val="center"/>
          </w:tcPr>
          <w:p>
            <w:pPr>
              <w:jc w:val="center"/>
              <w:rPr>
                <w:rFonts w:ascii="宋体" w:hAnsi="宋体"/>
                <w:sz w:val="22"/>
              </w:rPr>
            </w:pPr>
          </w:p>
        </w:tc>
        <w:tc>
          <w:tcPr>
            <w:tcW w:w="2300" w:type="dxa"/>
            <w:vAlign w:val="center"/>
          </w:tcPr>
          <w:p>
            <w:pPr>
              <w:jc w:val="center"/>
              <w:rPr>
                <w:rFonts w:ascii="宋体" w:hAnsi="宋体"/>
                <w:sz w:val="22"/>
              </w:rPr>
            </w:pPr>
          </w:p>
        </w:tc>
        <w:tc>
          <w:tcPr>
            <w:tcW w:w="2313" w:type="dxa"/>
            <w:vAlign w:val="center"/>
          </w:tcPr>
          <w:p>
            <w:pPr>
              <w:jc w:val="center"/>
              <w:rPr>
                <w:rFonts w:ascii="宋体"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299" w:type="dxa"/>
            <w:vAlign w:val="center"/>
          </w:tcPr>
          <w:p>
            <w:pPr>
              <w:jc w:val="center"/>
              <w:rPr>
                <w:rFonts w:ascii="宋体" w:hAnsi="宋体"/>
                <w:sz w:val="24"/>
              </w:rPr>
            </w:pPr>
          </w:p>
        </w:tc>
        <w:tc>
          <w:tcPr>
            <w:tcW w:w="1384" w:type="dxa"/>
            <w:vAlign w:val="center"/>
          </w:tcPr>
          <w:p>
            <w:pPr>
              <w:jc w:val="center"/>
              <w:rPr>
                <w:rFonts w:ascii="宋体" w:hAnsi="宋体"/>
                <w:sz w:val="24"/>
              </w:rPr>
            </w:pPr>
          </w:p>
        </w:tc>
        <w:tc>
          <w:tcPr>
            <w:tcW w:w="2300" w:type="dxa"/>
            <w:vAlign w:val="center"/>
          </w:tcPr>
          <w:p>
            <w:pPr>
              <w:jc w:val="center"/>
              <w:rPr>
                <w:rFonts w:ascii="宋体" w:hAnsi="宋体"/>
                <w:sz w:val="22"/>
              </w:rPr>
            </w:pPr>
          </w:p>
        </w:tc>
        <w:tc>
          <w:tcPr>
            <w:tcW w:w="2313" w:type="dxa"/>
            <w:vAlign w:val="center"/>
          </w:tcPr>
          <w:p>
            <w:pPr>
              <w:jc w:val="center"/>
              <w:rPr>
                <w:rFonts w:ascii="宋体"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299" w:type="dxa"/>
            <w:vAlign w:val="center"/>
          </w:tcPr>
          <w:p>
            <w:pPr>
              <w:jc w:val="center"/>
              <w:rPr>
                <w:rFonts w:ascii="宋体" w:hAnsi="宋体"/>
                <w:sz w:val="24"/>
              </w:rPr>
            </w:pPr>
          </w:p>
        </w:tc>
        <w:tc>
          <w:tcPr>
            <w:tcW w:w="1384" w:type="dxa"/>
            <w:vAlign w:val="center"/>
          </w:tcPr>
          <w:p>
            <w:pPr>
              <w:jc w:val="center"/>
              <w:rPr>
                <w:rFonts w:ascii="宋体" w:hAnsi="宋体"/>
                <w:sz w:val="24"/>
              </w:rPr>
            </w:pPr>
          </w:p>
        </w:tc>
        <w:tc>
          <w:tcPr>
            <w:tcW w:w="2300" w:type="dxa"/>
            <w:vAlign w:val="center"/>
          </w:tcPr>
          <w:p>
            <w:pPr>
              <w:jc w:val="center"/>
              <w:rPr>
                <w:rFonts w:ascii="宋体" w:hAnsi="宋体"/>
                <w:sz w:val="22"/>
              </w:rPr>
            </w:pPr>
          </w:p>
        </w:tc>
        <w:tc>
          <w:tcPr>
            <w:tcW w:w="2313" w:type="dxa"/>
            <w:vAlign w:val="center"/>
          </w:tcPr>
          <w:p>
            <w:pPr>
              <w:jc w:val="center"/>
              <w:rPr>
                <w:rFonts w:ascii="宋体"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299" w:type="dxa"/>
            <w:vAlign w:val="center"/>
          </w:tcPr>
          <w:p>
            <w:pPr>
              <w:jc w:val="center"/>
              <w:rPr>
                <w:rFonts w:ascii="宋体" w:hAnsi="宋体"/>
                <w:sz w:val="24"/>
              </w:rPr>
            </w:pPr>
          </w:p>
        </w:tc>
        <w:tc>
          <w:tcPr>
            <w:tcW w:w="1384" w:type="dxa"/>
            <w:vAlign w:val="center"/>
          </w:tcPr>
          <w:p>
            <w:pPr>
              <w:jc w:val="center"/>
              <w:rPr>
                <w:rFonts w:ascii="宋体" w:hAnsi="宋体"/>
                <w:sz w:val="24"/>
              </w:rPr>
            </w:pPr>
          </w:p>
        </w:tc>
        <w:tc>
          <w:tcPr>
            <w:tcW w:w="2300" w:type="dxa"/>
            <w:vAlign w:val="center"/>
          </w:tcPr>
          <w:p>
            <w:pPr>
              <w:jc w:val="center"/>
              <w:rPr>
                <w:rFonts w:ascii="宋体" w:hAnsi="宋体"/>
                <w:sz w:val="22"/>
              </w:rPr>
            </w:pPr>
          </w:p>
        </w:tc>
        <w:tc>
          <w:tcPr>
            <w:tcW w:w="2313" w:type="dxa"/>
            <w:vAlign w:val="center"/>
          </w:tcPr>
          <w:p>
            <w:pPr>
              <w:jc w:val="center"/>
              <w:rPr>
                <w:rFonts w:ascii="宋体"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299" w:type="dxa"/>
            <w:vAlign w:val="center"/>
          </w:tcPr>
          <w:p>
            <w:pPr>
              <w:jc w:val="center"/>
              <w:rPr>
                <w:rFonts w:ascii="宋体" w:hAnsi="宋体"/>
                <w:sz w:val="24"/>
              </w:rPr>
            </w:pPr>
          </w:p>
        </w:tc>
        <w:tc>
          <w:tcPr>
            <w:tcW w:w="1384" w:type="dxa"/>
            <w:vAlign w:val="center"/>
          </w:tcPr>
          <w:p>
            <w:pPr>
              <w:jc w:val="center"/>
              <w:rPr>
                <w:rFonts w:ascii="宋体" w:hAnsi="宋体"/>
                <w:sz w:val="24"/>
              </w:rPr>
            </w:pPr>
          </w:p>
        </w:tc>
        <w:tc>
          <w:tcPr>
            <w:tcW w:w="2300" w:type="dxa"/>
            <w:vAlign w:val="center"/>
          </w:tcPr>
          <w:p>
            <w:pPr>
              <w:jc w:val="center"/>
              <w:rPr>
                <w:rFonts w:ascii="宋体" w:hAnsi="宋体"/>
                <w:sz w:val="22"/>
              </w:rPr>
            </w:pPr>
          </w:p>
        </w:tc>
        <w:tc>
          <w:tcPr>
            <w:tcW w:w="2313" w:type="dxa"/>
            <w:vAlign w:val="center"/>
          </w:tcPr>
          <w:p>
            <w:pPr>
              <w:jc w:val="center"/>
              <w:rPr>
                <w:rFonts w:ascii="宋体" w:hAnsi="宋体"/>
                <w:sz w:val="22"/>
              </w:rPr>
            </w:pPr>
          </w:p>
        </w:tc>
      </w:tr>
    </w:tbl>
    <w:p>
      <w:pPr>
        <w:rPr>
          <w:rFonts w:ascii="宋体" w:hAnsi="宋体"/>
        </w:rPr>
      </w:pPr>
      <w:r>
        <w:rPr>
          <w:rFonts w:hint="eastAsia" w:ascii="宋体" w:hAnsi="宋体"/>
        </w:rPr>
        <w:t>注：①不接受联合体业绩。</w:t>
      </w:r>
    </w:p>
    <w:p>
      <w:pPr>
        <w:rPr>
          <w:rFonts w:ascii="宋体" w:hAnsi="宋体"/>
        </w:rPr>
      </w:pPr>
      <w:r>
        <w:rPr>
          <w:rFonts w:hint="eastAsia" w:ascii="宋体" w:hAnsi="宋体"/>
        </w:rPr>
        <w:t>②业绩可以是</w:t>
      </w:r>
      <w:r>
        <w:rPr>
          <w:rFonts w:hint="eastAsia" w:ascii="宋体" w:hAnsi="宋体" w:cs="宋体"/>
          <w:szCs w:val="21"/>
        </w:rPr>
        <w:t>自2018年1月1日至今（以合同签订日期为准）至少完成过1条公路测量或公路数据库更新的项目</w:t>
      </w:r>
      <w:r>
        <w:rPr>
          <w:rFonts w:hint="eastAsia" w:ascii="宋体" w:hAnsi="宋体"/>
        </w:rPr>
        <w:t>（含劳务业绩），业绩个数的认定以合同文件个数为准。</w:t>
      </w:r>
    </w:p>
    <w:p>
      <w:pPr>
        <w:rPr>
          <w:rFonts w:ascii="宋体" w:hAnsi="宋体"/>
        </w:rPr>
      </w:pPr>
      <w:r>
        <w:rPr>
          <w:rFonts w:hint="eastAsia" w:ascii="宋体" w:hAnsi="宋体"/>
        </w:rPr>
        <w:t>③业绩证明材料附合同复印件。</w:t>
      </w:r>
    </w:p>
    <w:p>
      <w:pPr>
        <w:rPr>
          <w:rFonts w:ascii="宋体" w:hAnsi="宋体"/>
        </w:rPr>
      </w:pPr>
      <w:r>
        <w:rPr>
          <w:rFonts w:ascii="宋体" w:hAnsi="宋体"/>
        </w:rPr>
        <w:br w:type="page"/>
      </w:r>
    </w:p>
    <w:p>
      <w:pPr>
        <w:numPr>
          <w:ilvl w:val="1"/>
          <w:numId w:val="5"/>
        </w:numPr>
        <w:jc w:val="center"/>
        <w:rPr>
          <w:rFonts w:ascii="宋体" w:hAnsi="宋体" w:cs="宋体"/>
          <w:b/>
          <w:bCs/>
          <w:sz w:val="32"/>
          <w:szCs w:val="32"/>
        </w:rPr>
      </w:pPr>
      <w:r>
        <w:rPr>
          <w:rFonts w:hint="eastAsia" w:ascii="宋体" w:hAnsi="宋体" w:cs="宋体"/>
          <w:b/>
          <w:bCs/>
          <w:sz w:val="32"/>
          <w:szCs w:val="32"/>
        </w:rPr>
        <w:t>项目负责人履历表</w:t>
      </w:r>
    </w:p>
    <w:p>
      <w:pPr>
        <w:rPr>
          <w:rFonts w:hint="eastAsia" w:ascii="宋体" w:hAnsi="宋体" w:cs="宋体"/>
          <w:szCs w:val="21"/>
        </w:rPr>
      </w:pPr>
    </w:p>
    <w:p>
      <w:pPr>
        <w:rPr>
          <w:rFonts w:hint="eastAsia" w:ascii="宋体" w:hAnsi="宋体"/>
          <w:sz w:val="24"/>
          <w:szCs w:val="24"/>
          <w:lang w:eastAsia="zh-CN"/>
        </w:rPr>
      </w:pPr>
      <w:r>
        <w:rPr>
          <w:rFonts w:hint="eastAsia" w:ascii="宋体" w:hAnsi="宋体"/>
          <w:sz w:val="24"/>
          <w:szCs w:val="24"/>
        </w:rPr>
        <w:t>附上附件和证明材料。</w:t>
      </w:r>
      <w:r>
        <w:rPr>
          <w:rFonts w:hint="eastAsia" w:ascii="宋体" w:hAnsi="宋体"/>
          <w:sz w:val="24"/>
          <w:szCs w:val="24"/>
          <w:lang w:eastAsia="zh-CN"/>
        </w:rPr>
        <w:t>（</w:t>
      </w:r>
      <w:r>
        <w:rPr>
          <w:rFonts w:hint="eastAsia" w:ascii="宋体" w:hAnsi="宋体"/>
          <w:sz w:val="24"/>
          <w:szCs w:val="24"/>
        </w:rPr>
        <w:t>提供职称证书复印件及2023年度任意一个月在本单位缴纳个人社保证明材料复印件加盖公章</w:t>
      </w:r>
      <w:r>
        <w:rPr>
          <w:rFonts w:hint="eastAsia" w:ascii="宋体" w:hAnsi="宋体"/>
          <w:sz w:val="24"/>
          <w:szCs w:val="24"/>
          <w:lang w:eastAsia="zh-CN"/>
        </w:rPr>
        <w:t>）</w:t>
      </w:r>
    </w:p>
    <w:p>
      <w:pPr>
        <w:rPr>
          <w:rFonts w:hint="eastAsia" w:ascii="宋体" w:hAnsi="宋体"/>
          <w:sz w:val="24"/>
          <w:szCs w:val="24"/>
        </w:rPr>
      </w:pPr>
      <w:r>
        <w:rPr>
          <w:rFonts w:hint="eastAsia" w:ascii="宋体" w:hAnsi="宋体"/>
          <w:sz w:val="24"/>
          <w:szCs w:val="24"/>
        </w:rPr>
        <w:br w:type="page"/>
      </w:r>
    </w:p>
    <w:p>
      <w:pPr>
        <w:numPr>
          <w:ilvl w:val="1"/>
          <w:numId w:val="5"/>
        </w:numPr>
        <w:jc w:val="center"/>
        <w:rPr>
          <w:rFonts w:ascii="宋体" w:hAnsi="宋体" w:cs="宋体"/>
          <w:b/>
          <w:bCs/>
          <w:sz w:val="32"/>
          <w:szCs w:val="32"/>
        </w:rPr>
      </w:pPr>
      <w:r>
        <w:rPr>
          <w:rFonts w:hint="eastAsia" w:ascii="宋体" w:hAnsi="宋体" w:cs="宋体"/>
          <w:b/>
          <w:bCs/>
          <w:sz w:val="32"/>
          <w:szCs w:val="32"/>
        </w:rPr>
        <w:t>投入人员汇总表</w:t>
      </w:r>
    </w:p>
    <w:p>
      <w:pPr>
        <w:rPr>
          <w:rFonts w:hint="eastAsia" w:ascii="宋体" w:hAnsi="宋体"/>
          <w:sz w:val="24"/>
          <w:szCs w:val="24"/>
        </w:rPr>
      </w:pPr>
    </w:p>
    <w:p>
      <w:pPr>
        <w:rPr>
          <w:rFonts w:hint="eastAsia" w:ascii="宋体" w:hAnsi="宋体"/>
          <w:sz w:val="24"/>
          <w:szCs w:val="24"/>
        </w:rPr>
      </w:pPr>
      <w:r>
        <w:rPr>
          <w:rFonts w:hint="eastAsia" w:ascii="宋体" w:hAnsi="宋体"/>
          <w:sz w:val="24"/>
          <w:szCs w:val="24"/>
        </w:rPr>
        <w:t>附上附件和证明材料。（提供人员证书复印件及2023年度任意一个月在本单位缴纳个人社保证明材料复印件加盖公章）</w:t>
      </w:r>
    </w:p>
    <w:p>
      <w:pPr>
        <w:rPr>
          <w:rFonts w:ascii="宋体" w:hAnsi="宋体" w:cs="宋体"/>
          <w:b/>
          <w:bCs/>
          <w:sz w:val="32"/>
          <w:szCs w:val="32"/>
        </w:rPr>
      </w:pPr>
      <w:r>
        <w:rPr>
          <w:rFonts w:hint="eastAsia" w:ascii="宋体" w:hAnsi="宋体" w:cs="宋体"/>
          <w:b/>
          <w:bCs/>
          <w:sz w:val="32"/>
          <w:szCs w:val="32"/>
        </w:rPr>
        <w:br w:type="page"/>
      </w:r>
    </w:p>
    <w:p>
      <w:pPr>
        <w:numPr>
          <w:ilvl w:val="1"/>
          <w:numId w:val="5"/>
        </w:numPr>
        <w:jc w:val="center"/>
        <w:rPr>
          <w:rFonts w:ascii="宋体" w:hAnsi="宋体" w:cs="宋体"/>
          <w:b/>
          <w:bCs/>
          <w:sz w:val="32"/>
          <w:szCs w:val="32"/>
        </w:rPr>
      </w:pPr>
      <w:r>
        <w:rPr>
          <w:rFonts w:hint="eastAsia" w:ascii="宋体" w:hAnsi="宋体" w:cs="宋体"/>
          <w:b/>
          <w:bCs/>
          <w:sz w:val="32"/>
          <w:szCs w:val="32"/>
        </w:rPr>
        <w:t>信誉情况</w:t>
      </w:r>
    </w:p>
    <w:p>
      <w:pPr>
        <w:numPr>
          <w:numId w:val="0"/>
        </w:numPr>
        <w:jc w:val="center"/>
        <w:rPr>
          <w:rFonts w:ascii="宋体" w:hAnsi="宋体" w:cs="宋体"/>
          <w:b/>
          <w:bCs/>
          <w:sz w:val="32"/>
          <w:szCs w:val="32"/>
        </w:rPr>
      </w:pPr>
      <w:r>
        <w:rPr>
          <w:rFonts w:hint="eastAsia" w:ascii="宋体" w:hAnsi="宋体" w:cs="宋体"/>
          <w:b/>
          <w:bCs/>
          <w:sz w:val="32"/>
          <w:szCs w:val="32"/>
        </w:rPr>
        <w:t>（报价人未被列入“信用中国”网站失信被执行人）</w:t>
      </w:r>
    </w:p>
    <w:p>
      <w:pPr>
        <w:rPr>
          <w:rFonts w:ascii="宋体" w:hAnsi="宋体"/>
        </w:rPr>
      </w:pPr>
    </w:p>
    <w:p>
      <w:pPr>
        <w:rPr>
          <w:rFonts w:ascii="宋体" w:hAnsi="宋体"/>
          <w:sz w:val="24"/>
          <w:szCs w:val="24"/>
        </w:rPr>
      </w:pPr>
      <w:r>
        <w:rPr>
          <w:rFonts w:hint="eastAsia" w:ascii="宋体" w:hAnsi="宋体"/>
          <w:sz w:val="24"/>
          <w:szCs w:val="24"/>
        </w:rPr>
        <w:t>附上附件和证明材料。（提供资质证书复印件，加盖公章；提供信用中国网站https://www.creditchina.gov.cn查询结果页面截图，加盖公章）</w:t>
      </w:r>
    </w:p>
    <w:p>
      <w:pPr>
        <w:spacing w:beforeLines="50" w:afterLines="50"/>
        <w:rPr>
          <w:rFonts w:ascii="宋体" w:hAnsi="宋体"/>
          <w:b/>
          <w:bCs/>
          <w:sz w:val="24"/>
          <w:szCs w:val="24"/>
        </w:rPr>
      </w:pPr>
      <w:r>
        <w:rPr>
          <w:rFonts w:ascii="宋体" w:hAnsi="宋体"/>
          <w:b/>
          <w:bCs/>
          <w:sz w:val="24"/>
          <w:szCs w:val="24"/>
        </w:rPr>
        <w:br w:type="page"/>
      </w:r>
    </w:p>
    <w:p>
      <w:pPr>
        <w:numPr>
          <w:numId w:val="0"/>
        </w:numPr>
        <w:jc w:val="center"/>
        <w:rPr>
          <w:rFonts w:ascii="宋体" w:hAnsi="宋体" w:cs="宋体"/>
          <w:b/>
          <w:bCs/>
          <w:sz w:val="32"/>
          <w:szCs w:val="32"/>
        </w:rPr>
      </w:pPr>
      <w:r>
        <w:rPr>
          <w:rFonts w:hint="eastAsia" w:ascii="宋体" w:hAnsi="宋体" w:cs="宋体"/>
          <w:b/>
          <w:bCs/>
          <w:sz w:val="32"/>
          <w:szCs w:val="32"/>
          <w:lang w:val="en-US" w:eastAsia="zh-CN"/>
        </w:rPr>
        <w:t>九、</w:t>
      </w:r>
      <w:r>
        <w:rPr>
          <w:rFonts w:hint="eastAsia" w:ascii="宋体" w:hAnsi="宋体" w:cs="宋体"/>
          <w:b/>
          <w:bCs/>
          <w:sz w:val="32"/>
          <w:szCs w:val="32"/>
        </w:rPr>
        <w:t>投标人认为必要的其它文件</w:t>
      </w:r>
    </w:p>
    <w:p>
      <w:pPr>
        <w:pStyle w:val="4"/>
      </w:pPr>
    </w:p>
    <w:p>
      <w:pPr>
        <w:numPr>
          <w:ilvl w:val="0"/>
          <w:numId w:val="6"/>
        </w:numPr>
        <w:rPr>
          <w:rFonts w:hint="default" w:ascii="宋体" w:hAnsi="宋体"/>
          <w:sz w:val="24"/>
          <w:szCs w:val="24"/>
          <w:highlight w:val="none"/>
          <w:lang w:val="en-US" w:eastAsia="zh-CN"/>
        </w:rPr>
      </w:pPr>
      <w:r>
        <w:rPr>
          <w:rFonts w:hint="eastAsia" w:ascii="宋体" w:hAnsi="宋体"/>
          <w:sz w:val="24"/>
          <w:szCs w:val="24"/>
          <w:highlight w:val="none"/>
          <w:lang w:val="en-US" w:eastAsia="zh-CN"/>
        </w:rPr>
        <w:t>设备</w:t>
      </w:r>
    </w:p>
    <w:p>
      <w:pPr>
        <w:rPr>
          <w:rFonts w:ascii="宋体" w:hAnsi="宋体" w:cs="宋体"/>
          <w:sz w:val="52"/>
          <w:szCs w:val="52"/>
        </w:rPr>
      </w:pPr>
      <w:r>
        <w:rPr>
          <w:rFonts w:hint="eastAsia" w:ascii="宋体" w:hAnsi="宋体"/>
          <w:sz w:val="24"/>
          <w:szCs w:val="24"/>
          <w:lang w:val="en-US" w:eastAsia="zh-CN"/>
        </w:rPr>
        <w:t>2、</w:t>
      </w:r>
      <w:r>
        <w:rPr>
          <w:rFonts w:hint="eastAsia" w:ascii="宋体" w:hAnsi="宋体"/>
          <w:sz w:val="24"/>
          <w:szCs w:val="24"/>
        </w:rPr>
        <w:t>投标</w:t>
      </w:r>
      <w:r>
        <w:rPr>
          <w:rFonts w:ascii="宋体" w:hAnsi="宋体"/>
          <w:sz w:val="24"/>
          <w:szCs w:val="24"/>
        </w:rPr>
        <w:t>人可向招标人提供其认为必</w:t>
      </w:r>
      <w:bookmarkStart w:id="13" w:name="_GoBack"/>
      <w:bookmarkEnd w:id="13"/>
      <w:r>
        <w:rPr>
          <w:rFonts w:ascii="宋体" w:hAnsi="宋体"/>
          <w:sz w:val="24"/>
          <w:szCs w:val="24"/>
        </w:rPr>
        <w:t>要提供的其它文件。</w:t>
      </w:r>
    </w:p>
    <w:sectPr>
      <w:footerReference r:id="rId6" w:type="default"/>
      <w:pgSz w:w="11906" w:h="16838"/>
      <w:pgMar w:top="1440" w:right="1800" w:bottom="1440"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Calibri">
    <w:panose1 w:val="020F0502020204030204"/>
    <w:charset w:val="00"/>
    <w:family w:val="auto"/>
    <w:pitch w:val="default"/>
    <w:sig w:usb0="E10002FF" w:usb1="4000ACFF" w:usb2="00000009" w:usb3="00000000" w:csb0="2000019F" w:csb1="00000000"/>
  </w:font>
  <w:font w:name="Verdana">
    <w:panose1 w:val="020B0604030504040204"/>
    <w:charset w:val="00"/>
    <w:family w:val="auto"/>
    <w:pitch w:val="default"/>
    <w:sig w:usb0="A10006FF" w:usb1="4000205B" w:usb2="00000010" w:usb3="00000000" w:csb0="2000019F" w:csb1="00000000"/>
  </w:font>
  <w:font w:name="MingLiU">
    <w:panose1 w:val="02020509000000000000"/>
    <w:charset w:val="88"/>
    <w:family w:val="auto"/>
    <w:pitch w:val="default"/>
    <w:sig w:usb0="A00002FF" w:usb1="28CFFCFA" w:usb2="00000016" w:usb3="00000000" w:csb0="00100001" w:csb1="00000000"/>
  </w:font>
  <w:font w:name="Wingdings 2">
    <w:panose1 w:val="05020102010507070707"/>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3"/>
    </w:pPr>
  </w:p>
  <w:p>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3"/>
      <w:jc w:val="center"/>
    </w:pPr>
    <w:r>
      <w:fldChar w:fldCharType="begin"/>
    </w:r>
    <w:r>
      <w:instrText xml:space="preserve">PAGE   \* MERGEFORMAT</w:instrText>
    </w:r>
    <w:r>
      <w:fldChar w:fldCharType="separate"/>
    </w:r>
    <w:r>
      <w:rPr>
        <w:lang w:val="zh-CN"/>
      </w:rPr>
      <w:t>19</w:t>
    </w:r>
    <w:r>
      <w:rPr>
        <w:lang w:val="zh-CN"/>
      </w:rPr>
      <w:fldChar w:fldCharType="end"/>
    </w:r>
  </w:p>
  <w:p>
    <w:pPr>
      <w:pStyle w:val="1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footnote w:id="0">
    <w:p>
      <w:pPr>
        <w:pStyle w:val="17"/>
        <w:ind w:left="340" w:hanging="340"/>
      </w:pPr>
      <w:r>
        <w:rPr>
          <w:rStyle w:val="24"/>
        </w:rPr>
        <w:footnoteRef/>
      </w:r>
      <w:r>
        <w:t xml:space="preserve"> a. “</w:t>
      </w:r>
      <w:r>
        <w:rPr>
          <w:rFonts w:hint="eastAsia"/>
        </w:rPr>
        <w:t>投标人须知前附表</w:t>
      </w:r>
      <w:r>
        <w:t>”</w:t>
      </w:r>
      <w:r>
        <w:rPr>
          <w:rFonts w:hint="eastAsia"/>
        </w:rPr>
        <w:t>用于进一步明确正文中的未尽事宜，由招标人根据招标项目具体特点和实际需要编制的填写，担务必做到与招标文件中其他章节的衔接，并不得与本章正文内容相抵触。</w:t>
      </w:r>
    </w:p>
    <w:p>
      <w:pPr>
        <w:pStyle w:val="17"/>
        <w:ind w:left="340" w:hanging="340"/>
      </w:pPr>
      <w:r>
        <w:t xml:space="preserve">  b.</w:t>
      </w:r>
      <w:r>
        <w:rPr>
          <w:rFonts w:hint="eastAsia"/>
        </w:rPr>
        <w:t>“投标人须知前附表”中的附录表格同属“投标人须知前附表”内容，具有同等效力。</w:t>
      </w:r>
    </w:p>
    <w:p>
      <w:pPr>
        <w:pStyle w:val="17"/>
        <w:ind w:left="340" w:hanging="340"/>
      </w:pPr>
    </w:p>
  </w:footnote>
  <w:footnote w:id="1">
    <w:p>
      <w:pPr>
        <w:pStyle w:val="25"/>
      </w:pPr>
    </w:p>
  </w:footnote>
  <w:footnote w:id="2">
    <w:p>
      <w:pPr>
        <w:pStyle w:val="17"/>
        <w:ind w:left="170" w:hanging="170"/>
      </w:pPr>
      <w:r>
        <w:rPr>
          <w:rStyle w:val="24"/>
        </w:rPr>
        <w:footnoteRef/>
      </w:r>
      <w:r>
        <w:rPr>
          <w:rFonts w:hint="eastAsia"/>
        </w:rPr>
        <w:t>《公路工程标准勘察设计招标文件》中按照双信封形式提供了开标记录表，招标人可根据项目具体特点和实际情况进行修改。</w:t>
      </w:r>
    </w:p>
  </w:footnote>
  <w:footnote w:id="3">
    <w:p>
      <w:pPr>
        <w:pStyle w:val="17"/>
      </w:pPr>
      <w:r>
        <w:rPr>
          <w:rStyle w:val="24"/>
        </w:rPr>
        <w:footnoteRef/>
      </w:r>
      <w:r>
        <w:rPr>
          <w:rFonts w:hint="eastAsia"/>
        </w:rPr>
        <w:t>委托期限可写：自本委托书签署之日起至投标有效期满。</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182517743">
    <w:nsid w:val="467BC9EF"/>
    <w:multiLevelType w:val="singleLevel"/>
    <w:tmpl w:val="467BC9EF"/>
    <w:lvl w:ilvl="0" w:tentative="1">
      <w:start w:val="1"/>
      <w:numFmt w:val="decimal"/>
      <w:suff w:val="nothing"/>
      <w:lvlText w:val="（%1）"/>
      <w:lvlJc w:val="left"/>
    </w:lvl>
  </w:abstractNum>
  <w:abstractNum w:abstractNumId="1660379105">
    <w:nsid w:val="62F75FE1"/>
    <w:multiLevelType w:val="multilevel"/>
    <w:tmpl w:val="62F75FE1"/>
    <w:lvl w:ilvl="0" w:tentative="1">
      <w:start w:val="5"/>
      <w:numFmt w:val="japaneseCounting"/>
      <w:lvlText w:val="第%1章"/>
      <w:lvlJc w:val="left"/>
      <w:pPr>
        <w:tabs>
          <w:tab w:val="left" w:pos="1920"/>
        </w:tabs>
        <w:ind w:left="1920" w:hanging="1920"/>
      </w:pPr>
    </w:lvl>
    <w:lvl w:ilvl="1" w:tentative="1">
      <w:start w:val="1"/>
      <w:numFmt w:val="japaneseCounting"/>
      <w:lvlText w:val="%2、"/>
      <w:lvlJc w:val="left"/>
      <w:pPr>
        <w:tabs>
          <w:tab w:val="left" w:pos="900"/>
        </w:tabs>
        <w:ind w:left="900" w:hanging="48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2310655567">
    <w:nsid w:val="89B9CE4F"/>
    <w:multiLevelType w:val="singleLevel"/>
    <w:tmpl w:val="89B9CE4F"/>
    <w:lvl w:ilvl="0" w:tentative="1">
      <w:start w:val="3"/>
      <w:numFmt w:val="chineseCounting"/>
      <w:suff w:val="space"/>
      <w:lvlText w:val="第%1章"/>
      <w:lvlJc w:val="left"/>
      <w:rPr>
        <w:rFonts w:hint="eastAsia"/>
      </w:rPr>
    </w:lvl>
  </w:abstractNum>
  <w:abstractNum w:abstractNumId="1501060345">
    <w:nsid w:val="59785CF9"/>
    <w:multiLevelType w:val="singleLevel"/>
    <w:tmpl w:val="59785CF9"/>
    <w:lvl w:ilvl="0" w:tentative="1">
      <w:start w:val="1"/>
      <w:numFmt w:val="decimal"/>
      <w:suff w:val="space"/>
      <w:lvlText w:val="%1."/>
      <w:lvlJc w:val="left"/>
    </w:lvl>
  </w:abstractNum>
  <w:abstractNum w:abstractNumId="2427704486">
    <w:nsid w:val="90B3D4A6"/>
    <w:multiLevelType w:val="singleLevel"/>
    <w:tmpl w:val="90B3D4A6"/>
    <w:lvl w:ilvl="0" w:tentative="1">
      <w:start w:val="1"/>
      <w:numFmt w:val="decimal"/>
      <w:suff w:val="nothing"/>
      <w:lvlText w:val="%1、"/>
      <w:lvlJc w:val="left"/>
    </w:lvl>
  </w:abstractNum>
  <w:abstractNum w:abstractNumId="1660379094">
    <w:nsid w:val="62F75FD6"/>
    <w:multiLevelType w:val="multilevel"/>
    <w:tmpl w:val="62F75FD6"/>
    <w:lvl w:ilvl="0" w:tentative="1">
      <w:start w:val="1"/>
      <w:numFmt w:val="japaneseCounting"/>
      <w:lvlText w:val="%1、"/>
      <w:lvlJc w:val="left"/>
      <w:pPr>
        <w:tabs>
          <w:tab w:val="left" w:pos="480"/>
        </w:tabs>
        <w:ind w:left="480" w:hanging="480"/>
      </w:p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num w:numId="1">
    <w:abstractNumId w:val="1501060345"/>
  </w:num>
  <w:num w:numId="2">
    <w:abstractNumId w:val="1182517743"/>
  </w:num>
  <w:num w:numId="3">
    <w:abstractNumId w:val="2310655567"/>
  </w:num>
  <w:num w:numId="4">
    <w:abstractNumId w:val="1660379094"/>
    <w:lvlOverride w:ilvl="0">
      <w:startOverride w:val="1"/>
    </w:lvlOverride>
  </w:num>
  <w:num w:numId="5">
    <w:abstractNumId w:val="1660379105"/>
    <w:lvlOverride w:ilvl="1">
      <w:startOverride w:val="1"/>
    </w:lvlOverride>
  </w:num>
  <w:num w:numId="6">
    <w:abstractNumId w:val="242770448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footnotePr>
    <w:numFmt w:val="decimalEnclosedCircleChinese"/>
    <w:numRestart w:val="eachPage"/>
  </w:footnotePr>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
  <w:docVars>
    <w:docVar w:name="commondata" w:val="eyJoZGlkIjoiNDk3ZDdjZThmOTE5MTA0YmM1OGI0MzQ2MmQ5NTVkMmEifQ=="/>
  </w:docVar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iPriority="0" w:semiHidden="0" w:name="footnote text"/>
    <w:lsdException w:qFormat="1" w:uiPriority="0" w:semiHidden="0" w:name="annotation text"/>
    <w:lsdException w:qFormat="1" w:uiPriority="0"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qFormat="1" w:uiPriority="0" w:semiHidden="0" w:name="footnote reference"/>
    <w:lsdException w:qFormat="1" w:uiPriority="0" w:semiHidden="0" w:name="annotation reference"/>
    <w:lsdException w:uiPriority="0" w:name="line number"/>
    <w:lsdException w:uiPriority="0" w:name="page number"/>
    <w:lsdException w:qFormat="1" w:uiPriority="0" w:semiHidden="0" w:name="endnote reference"/>
    <w:lsdException w:qFormat="1" w:uiPriority="0" w:semiHidden="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qFormat="1" w:uiPriority="0" w:semiHidden="0" w:name="Body Text"/>
    <w:lsdException w:qFormat="1"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iPriority="0" w:semiHidden="0" w:name="Date"/>
    <w:lsdException w:uiPriority="0" w:name="Body Text First Indent"/>
    <w:lsdException w:qFormat="1" w:unhideWhenUsed="0" w:uiPriority="99" w:semiHidden="0" w:name="Body Text First Indent 2"/>
    <w:lsdException w:uiPriority="0" w:name="Note Heading"/>
    <w:lsdException w:uiPriority="0" w:name="Body Text 2"/>
    <w:lsdException w:uiPriority="0" w:name="Body Text 3"/>
    <w:lsdException w:qFormat="1" w:uiPriority="0" w:semiHidden="0" w:name="Body Text Indent 2"/>
    <w:lsdException w:uiPriority="0" w:name="Body Text Indent 3"/>
    <w:lsdException w:uiPriority="0"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iPriority="0" w:semiHidden="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0" w:name="annotation subject"/>
    <w:lsdException w:qFormat="1" w:uiPriority="0" w:semiHidden="0" w:name="Balloon Text"/>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6"/>
    <w:qFormat/>
    <w:uiPriority w:val="0"/>
    <w:pPr>
      <w:keepNext/>
      <w:keepLines/>
      <w:spacing w:before="340" w:after="330" w:line="576" w:lineRule="auto"/>
      <w:outlineLvl w:val="0"/>
    </w:pPr>
    <w:rPr>
      <w:b/>
      <w:bCs/>
      <w:kern w:val="44"/>
      <w:sz w:val="44"/>
      <w:szCs w:val="44"/>
    </w:rPr>
  </w:style>
  <w:style w:type="paragraph" w:styleId="3">
    <w:name w:val="heading 2"/>
    <w:basedOn w:val="1"/>
    <w:next w:val="1"/>
    <w:link w:val="37"/>
    <w:unhideWhenUsed/>
    <w:qFormat/>
    <w:uiPriority w:val="0"/>
    <w:pPr>
      <w:keepNext/>
      <w:keepLines/>
      <w:spacing w:before="260" w:after="260" w:line="412" w:lineRule="auto"/>
      <w:outlineLvl w:val="1"/>
    </w:pPr>
    <w:rPr>
      <w:rFonts w:ascii="Arial" w:hAnsi="Arial" w:eastAsia="黑体"/>
      <w:b/>
      <w:bCs/>
      <w:sz w:val="32"/>
      <w:szCs w:val="32"/>
    </w:rPr>
  </w:style>
  <w:style w:type="character" w:default="1" w:styleId="19">
    <w:name w:val="Default Paragraph Font"/>
    <w:semiHidden/>
    <w:unhideWhenUsed/>
    <w:uiPriority w:val="1"/>
  </w:style>
  <w:style w:type="paragraph" w:styleId="4">
    <w:name w:val="Normal Indent"/>
    <w:basedOn w:val="1"/>
    <w:next w:val="1"/>
    <w:qFormat/>
    <w:uiPriority w:val="0"/>
    <w:pPr>
      <w:ind w:firstLine="420"/>
    </w:pPr>
    <w:rPr>
      <w:szCs w:val="20"/>
    </w:rPr>
  </w:style>
  <w:style w:type="paragraph" w:styleId="5">
    <w:name w:val="Document Map"/>
    <w:basedOn w:val="1"/>
    <w:link w:val="47"/>
    <w:unhideWhenUsed/>
    <w:qFormat/>
    <w:uiPriority w:val="0"/>
    <w:rPr>
      <w:rFonts w:ascii="宋体"/>
      <w:sz w:val="18"/>
      <w:szCs w:val="18"/>
      <w:lang w:val="zh-CN"/>
    </w:rPr>
  </w:style>
  <w:style w:type="paragraph" w:styleId="6">
    <w:name w:val="annotation text"/>
    <w:basedOn w:val="1"/>
    <w:link w:val="39"/>
    <w:unhideWhenUsed/>
    <w:qFormat/>
    <w:uiPriority w:val="0"/>
    <w:pPr>
      <w:jc w:val="left"/>
    </w:pPr>
  </w:style>
  <w:style w:type="paragraph" w:styleId="7">
    <w:name w:val="Body Text"/>
    <w:basedOn w:val="1"/>
    <w:link w:val="43"/>
    <w:unhideWhenUsed/>
    <w:qFormat/>
    <w:uiPriority w:val="0"/>
    <w:pPr>
      <w:adjustRightInd w:val="0"/>
      <w:snapToGrid w:val="0"/>
      <w:spacing w:line="312" w:lineRule="auto"/>
      <w:jc w:val="left"/>
    </w:pPr>
    <w:rPr>
      <w:rFonts w:ascii="黑体" w:hAnsi="宋体" w:eastAsia="黑体"/>
      <w:sz w:val="24"/>
    </w:rPr>
  </w:style>
  <w:style w:type="paragraph" w:styleId="8">
    <w:name w:val="Body Text Indent"/>
    <w:basedOn w:val="1"/>
    <w:link w:val="44"/>
    <w:unhideWhenUsed/>
    <w:qFormat/>
    <w:uiPriority w:val="0"/>
    <w:pPr>
      <w:ind w:left="360" w:firstLine="540" w:firstLineChars="224"/>
    </w:pPr>
    <w:rPr>
      <w:rFonts w:ascii="宋体" w:hAnsi="宋体"/>
      <w:b/>
      <w:bCs/>
      <w:sz w:val="24"/>
    </w:rPr>
  </w:style>
  <w:style w:type="paragraph" w:styleId="9">
    <w:name w:val="Date"/>
    <w:basedOn w:val="1"/>
    <w:next w:val="1"/>
    <w:link w:val="45"/>
    <w:unhideWhenUsed/>
    <w:qFormat/>
    <w:uiPriority w:val="0"/>
  </w:style>
  <w:style w:type="paragraph" w:styleId="10">
    <w:name w:val="Body Text Indent 2"/>
    <w:basedOn w:val="1"/>
    <w:link w:val="46"/>
    <w:unhideWhenUsed/>
    <w:qFormat/>
    <w:uiPriority w:val="0"/>
    <w:pPr>
      <w:spacing w:after="120" w:line="480" w:lineRule="auto"/>
      <w:ind w:left="420" w:leftChars="200"/>
    </w:pPr>
  </w:style>
  <w:style w:type="paragraph" w:styleId="11">
    <w:name w:val="endnote text"/>
    <w:basedOn w:val="1"/>
    <w:link w:val="42"/>
    <w:unhideWhenUsed/>
    <w:qFormat/>
    <w:uiPriority w:val="0"/>
    <w:pPr>
      <w:snapToGrid w:val="0"/>
      <w:jc w:val="left"/>
    </w:pPr>
  </w:style>
  <w:style w:type="paragraph" w:styleId="12">
    <w:name w:val="Balloon Text"/>
    <w:basedOn w:val="1"/>
    <w:link w:val="48"/>
    <w:unhideWhenUsed/>
    <w:qFormat/>
    <w:uiPriority w:val="0"/>
    <w:rPr>
      <w:sz w:val="18"/>
      <w:szCs w:val="18"/>
    </w:rPr>
  </w:style>
  <w:style w:type="paragraph" w:styleId="13">
    <w:name w:val="footer"/>
    <w:basedOn w:val="1"/>
    <w:link w:val="41"/>
    <w:unhideWhenUsed/>
    <w:qFormat/>
    <w:uiPriority w:val="99"/>
    <w:pPr>
      <w:tabs>
        <w:tab w:val="center" w:pos="4153"/>
        <w:tab w:val="right" w:pos="8306"/>
      </w:tabs>
      <w:snapToGrid w:val="0"/>
      <w:jc w:val="left"/>
    </w:pPr>
    <w:rPr>
      <w:sz w:val="18"/>
      <w:szCs w:val="18"/>
    </w:rPr>
  </w:style>
  <w:style w:type="paragraph" w:styleId="14">
    <w:name w:val="Body Text First Indent 2"/>
    <w:basedOn w:val="8"/>
    <w:qFormat/>
    <w:uiPriority w:val="99"/>
    <w:pPr>
      <w:ind w:firstLine="420"/>
    </w:pPr>
  </w:style>
  <w:style w:type="paragraph" w:styleId="15">
    <w:name w:val="header"/>
    <w:basedOn w:val="1"/>
    <w:link w:val="40"/>
    <w:unhideWhenUsed/>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unhideWhenUsed/>
    <w:qFormat/>
    <w:uiPriority w:val="39"/>
  </w:style>
  <w:style w:type="paragraph" w:styleId="17">
    <w:name w:val="footnote text"/>
    <w:basedOn w:val="1"/>
    <w:link w:val="38"/>
    <w:unhideWhenUsed/>
    <w:qFormat/>
    <w:uiPriority w:val="0"/>
    <w:pPr>
      <w:snapToGrid w:val="0"/>
      <w:jc w:val="left"/>
    </w:pPr>
    <w:rPr>
      <w:sz w:val="18"/>
      <w:szCs w:val="18"/>
    </w:rPr>
  </w:style>
  <w:style w:type="paragraph" w:styleId="18">
    <w:name w:val="toc 2"/>
    <w:basedOn w:val="1"/>
    <w:next w:val="1"/>
    <w:unhideWhenUsed/>
    <w:qFormat/>
    <w:uiPriority w:val="39"/>
    <w:pPr>
      <w:ind w:left="420" w:leftChars="200"/>
    </w:pPr>
  </w:style>
  <w:style w:type="character" w:styleId="20">
    <w:name w:val="endnote reference"/>
    <w:unhideWhenUsed/>
    <w:qFormat/>
    <w:uiPriority w:val="0"/>
    <w:rPr>
      <w:vertAlign w:val="superscript"/>
    </w:rPr>
  </w:style>
  <w:style w:type="character" w:styleId="21">
    <w:name w:val="FollowedHyperlink"/>
    <w:basedOn w:val="19"/>
    <w:unhideWhenUsed/>
    <w:qFormat/>
    <w:uiPriority w:val="99"/>
    <w:rPr>
      <w:color w:val="800080"/>
      <w:u w:val="single"/>
    </w:rPr>
  </w:style>
  <w:style w:type="character" w:styleId="22">
    <w:name w:val="Hyperlink"/>
    <w:unhideWhenUsed/>
    <w:qFormat/>
    <w:uiPriority w:val="99"/>
    <w:rPr>
      <w:color w:val="0000FF"/>
      <w:u w:val="single"/>
    </w:rPr>
  </w:style>
  <w:style w:type="character" w:styleId="23">
    <w:name w:val="annotation reference"/>
    <w:unhideWhenUsed/>
    <w:qFormat/>
    <w:uiPriority w:val="0"/>
    <w:rPr>
      <w:sz w:val="21"/>
      <w:szCs w:val="21"/>
    </w:rPr>
  </w:style>
  <w:style w:type="character" w:styleId="24">
    <w:name w:val="footnote reference"/>
    <w:unhideWhenUsed/>
    <w:qFormat/>
    <w:uiPriority w:val="0"/>
    <w:rPr>
      <w:vertAlign w:val="superscript"/>
    </w:rPr>
  </w:style>
  <w:style w:type="paragraph" w:customStyle="1" w:styleId="25">
    <w:name w:val="无间隔1"/>
    <w:link w:val="49"/>
    <w:qFormat/>
    <w:uiPriority w:val="0"/>
    <w:rPr>
      <w:rFonts w:ascii="Calibri" w:hAnsi="Calibri" w:eastAsia="宋体" w:cs="黑体"/>
      <w:kern w:val="2"/>
      <w:sz w:val="22"/>
      <w:szCs w:val="22"/>
      <w:lang w:val="en-US" w:eastAsia="zh-CN" w:bidi="ar-SA"/>
    </w:rPr>
  </w:style>
  <w:style w:type="paragraph" w:customStyle="1" w:styleId="26">
    <w:name w:val="样式1"/>
    <w:basedOn w:val="15"/>
    <w:qFormat/>
    <w:uiPriority w:val="0"/>
    <w:pPr>
      <w:pBdr>
        <w:bottom w:val="single" w:color="auto" w:sz="4" w:space="1"/>
      </w:pBdr>
      <w:ind w:right="315"/>
      <w:jc w:val="right"/>
    </w:pPr>
    <w:rPr>
      <w:rFonts w:eastAsia="黑体"/>
      <w:sz w:val="21"/>
    </w:rPr>
  </w:style>
  <w:style w:type="paragraph" w:customStyle="1" w:styleId="27">
    <w:name w:val="Char Char Char Char"/>
    <w:basedOn w:val="1"/>
    <w:qFormat/>
    <w:uiPriority w:val="0"/>
    <w:pPr>
      <w:widowControl/>
      <w:spacing w:after="160" w:line="240" w:lineRule="exact"/>
      <w:jc w:val="left"/>
    </w:pPr>
    <w:rPr>
      <w:rFonts w:ascii="Verdana" w:hAnsi="Verdana"/>
      <w:kern w:val="0"/>
      <w:szCs w:val="20"/>
      <w:lang w:eastAsia="en-US"/>
    </w:rPr>
  </w:style>
  <w:style w:type="paragraph" w:customStyle="1" w:styleId="28">
    <w:name w:val="样式 标题 2 + Times New Roman 四号 非加粗 段前: 5 磅 段后: 0 磅 行距: 固定值 20..."/>
    <w:basedOn w:val="3"/>
    <w:qFormat/>
    <w:uiPriority w:val="0"/>
    <w:pPr>
      <w:spacing w:before="100" w:after="0" w:line="400" w:lineRule="exact"/>
    </w:pPr>
    <w:rPr>
      <w:rFonts w:ascii="Times New Roman" w:hAnsi="Times New Roman" w:cs="宋体"/>
      <w:b w:val="0"/>
      <w:bCs w:val="0"/>
      <w:sz w:val="28"/>
      <w:szCs w:val="20"/>
    </w:rPr>
  </w:style>
  <w:style w:type="paragraph" w:customStyle="1" w:styleId="29">
    <w:name w:val="Char Char Char Char Char Char Char Char"/>
    <w:basedOn w:val="1"/>
    <w:qFormat/>
    <w:uiPriority w:val="0"/>
  </w:style>
  <w:style w:type="paragraph" w:customStyle="1" w:styleId="30">
    <w:name w:val="样式2"/>
    <w:basedOn w:val="13"/>
    <w:qFormat/>
    <w:uiPriority w:val="0"/>
    <w:pPr>
      <w:pBdr>
        <w:top w:val="single" w:color="auto" w:sz="4" w:space="1"/>
      </w:pBdr>
    </w:pPr>
  </w:style>
  <w:style w:type="paragraph" w:customStyle="1" w:styleId="31">
    <w:name w:val="表中"/>
    <w:basedOn w:val="1"/>
    <w:qFormat/>
    <w:uiPriority w:val="0"/>
    <w:pPr>
      <w:adjustRightInd w:val="0"/>
      <w:spacing w:line="360" w:lineRule="atLeast"/>
      <w:jc w:val="center"/>
    </w:pPr>
    <w:rPr>
      <w:kern w:val="0"/>
      <w:szCs w:val="20"/>
    </w:rPr>
  </w:style>
  <w:style w:type="paragraph" w:customStyle="1" w:styleId="32">
    <w:name w:val="样式3"/>
    <w:basedOn w:val="30"/>
    <w:qFormat/>
    <w:uiPriority w:val="0"/>
    <w:pPr>
      <w:pBdr>
        <w:top w:val="double" w:color="auto" w:sz="4" w:space="1"/>
      </w:pBdr>
      <w:tabs>
        <w:tab w:val="clear" w:pos="4153"/>
        <w:tab w:val="clear" w:pos="8306"/>
      </w:tabs>
    </w:pPr>
  </w:style>
  <w:style w:type="paragraph" w:customStyle="1" w:styleId="3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4">
    <w:name w:val="标题 #5"/>
    <w:basedOn w:val="1"/>
    <w:link w:val="53"/>
    <w:qFormat/>
    <w:uiPriority w:val="0"/>
    <w:pPr>
      <w:shd w:val="clear" w:color="auto" w:fill="FFFFFF"/>
      <w:spacing w:after="420" w:line="240" w:lineRule="atLeast"/>
      <w:jc w:val="center"/>
      <w:outlineLvl w:val="4"/>
    </w:pPr>
    <w:rPr>
      <w:rFonts w:ascii="MingLiU" w:eastAsia="MingLiU" w:cs="MingLiU"/>
      <w:sz w:val="36"/>
      <w:szCs w:val="36"/>
    </w:rPr>
  </w:style>
  <w:style w:type="paragraph" w:customStyle="1" w:styleId="35">
    <w:name w:val="图表文字"/>
    <w:basedOn w:val="1"/>
    <w:next w:val="1"/>
    <w:qFormat/>
    <w:uiPriority w:val="0"/>
    <w:pPr>
      <w:snapToGrid w:val="0"/>
      <w:spacing w:line="288" w:lineRule="auto"/>
      <w:jc w:val="center"/>
    </w:pPr>
    <w:rPr>
      <w:bCs/>
    </w:rPr>
  </w:style>
  <w:style w:type="character" w:customStyle="1" w:styleId="36">
    <w:name w:val="标题 1 字符"/>
    <w:basedOn w:val="19"/>
    <w:link w:val="2"/>
    <w:qFormat/>
    <w:uiPriority w:val="0"/>
    <w:rPr>
      <w:rFonts w:ascii="Times New Roman" w:hAnsi="Times New Roman" w:eastAsia="宋体" w:cs="Times New Roman"/>
      <w:b/>
      <w:bCs/>
      <w:kern w:val="44"/>
      <w:sz w:val="44"/>
      <w:szCs w:val="44"/>
    </w:rPr>
  </w:style>
  <w:style w:type="character" w:customStyle="1" w:styleId="37">
    <w:name w:val="标题 2 字符"/>
    <w:basedOn w:val="19"/>
    <w:link w:val="3"/>
    <w:qFormat/>
    <w:uiPriority w:val="0"/>
    <w:rPr>
      <w:rFonts w:ascii="Arial" w:hAnsi="Arial" w:eastAsia="黑体" w:cs="Times New Roman"/>
      <w:b/>
      <w:bCs/>
      <w:sz w:val="32"/>
      <w:szCs w:val="32"/>
    </w:rPr>
  </w:style>
  <w:style w:type="character" w:customStyle="1" w:styleId="38">
    <w:name w:val="脚注文本 字符"/>
    <w:basedOn w:val="19"/>
    <w:link w:val="17"/>
    <w:semiHidden/>
    <w:qFormat/>
    <w:uiPriority w:val="0"/>
    <w:rPr>
      <w:rFonts w:ascii="Times New Roman" w:hAnsi="Times New Roman" w:eastAsia="宋体" w:cs="Times New Roman"/>
      <w:sz w:val="18"/>
      <w:szCs w:val="18"/>
    </w:rPr>
  </w:style>
  <w:style w:type="character" w:customStyle="1" w:styleId="39">
    <w:name w:val="批注文字 字符"/>
    <w:basedOn w:val="19"/>
    <w:link w:val="6"/>
    <w:semiHidden/>
    <w:qFormat/>
    <w:uiPriority w:val="0"/>
    <w:rPr>
      <w:rFonts w:ascii="Times New Roman" w:hAnsi="Times New Roman" w:eastAsia="宋体" w:cs="Times New Roman"/>
      <w:szCs w:val="24"/>
    </w:rPr>
  </w:style>
  <w:style w:type="character" w:customStyle="1" w:styleId="40">
    <w:name w:val="页眉 字符"/>
    <w:basedOn w:val="19"/>
    <w:link w:val="15"/>
    <w:qFormat/>
    <w:uiPriority w:val="0"/>
    <w:rPr>
      <w:rFonts w:ascii="Times New Roman" w:hAnsi="Times New Roman" w:eastAsia="宋体" w:cs="Times New Roman"/>
      <w:sz w:val="18"/>
      <w:szCs w:val="18"/>
    </w:rPr>
  </w:style>
  <w:style w:type="character" w:customStyle="1" w:styleId="41">
    <w:name w:val="页脚 字符"/>
    <w:basedOn w:val="19"/>
    <w:link w:val="13"/>
    <w:qFormat/>
    <w:uiPriority w:val="99"/>
    <w:rPr>
      <w:rFonts w:ascii="Times New Roman" w:hAnsi="Times New Roman" w:eastAsia="宋体" w:cs="Times New Roman"/>
      <w:sz w:val="18"/>
      <w:szCs w:val="18"/>
    </w:rPr>
  </w:style>
  <w:style w:type="character" w:customStyle="1" w:styleId="42">
    <w:name w:val="尾注文本 字符"/>
    <w:basedOn w:val="19"/>
    <w:link w:val="11"/>
    <w:semiHidden/>
    <w:qFormat/>
    <w:uiPriority w:val="0"/>
    <w:rPr>
      <w:rFonts w:ascii="Times New Roman" w:hAnsi="Times New Roman" w:eastAsia="宋体" w:cs="Times New Roman"/>
      <w:szCs w:val="24"/>
    </w:rPr>
  </w:style>
  <w:style w:type="character" w:customStyle="1" w:styleId="43">
    <w:name w:val="正文文本 字符"/>
    <w:basedOn w:val="19"/>
    <w:link w:val="7"/>
    <w:semiHidden/>
    <w:qFormat/>
    <w:uiPriority w:val="0"/>
    <w:rPr>
      <w:rFonts w:ascii="黑体" w:hAnsi="宋体" w:eastAsia="黑体" w:cs="Times New Roman"/>
      <w:sz w:val="24"/>
      <w:szCs w:val="24"/>
    </w:rPr>
  </w:style>
  <w:style w:type="character" w:customStyle="1" w:styleId="44">
    <w:name w:val="正文文本缩进 字符"/>
    <w:basedOn w:val="19"/>
    <w:link w:val="8"/>
    <w:semiHidden/>
    <w:qFormat/>
    <w:uiPriority w:val="0"/>
    <w:rPr>
      <w:rFonts w:ascii="宋体" w:hAnsi="宋体" w:eastAsia="宋体" w:cs="Times New Roman"/>
      <w:b/>
      <w:bCs/>
      <w:sz w:val="24"/>
      <w:szCs w:val="24"/>
    </w:rPr>
  </w:style>
  <w:style w:type="character" w:customStyle="1" w:styleId="45">
    <w:name w:val="日期 字符"/>
    <w:basedOn w:val="19"/>
    <w:link w:val="9"/>
    <w:semiHidden/>
    <w:qFormat/>
    <w:uiPriority w:val="0"/>
    <w:rPr>
      <w:rFonts w:ascii="Times New Roman" w:hAnsi="Times New Roman" w:eastAsia="宋体" w:cs="Times New Roman"/>
      <w:szCs w:val="24"/>
    </w:rPr>
  </w:style>
  <w:style w:type="character" w:customStyle="1" w:styleId="46">
    <w:name w:val="正文文本缩进 2 字符"/>
    <w:basedOn w:val="19"/>
    <w:link w:val="10"/>
    <w:semiHidden/>
    <w:qFormat/>
    <w:uiPriority w:val="0"/>
    <w:rPr>
      <w:rFonts w:ascii="Times New Roman" w:hAnsi="Times New Roman" w:eastAsia="宋体" w:cs="Times New Roman"/>
      <w:szCs w:val="24"/>
    </w:rPr>
  </w:style>
  <w:style w:type="character" w:customStyle="1" w:styleId="47">
    <w:name w:val="文档结构图 字符"/>
    <w:basedOn w:val="19"/>
    <w:link w:val="5"/>
    <w:semiHidden/>
    <w:qFormat/>
    <w:uiPriority w:val="0"/>
    <w:rPr>
      <w:rFonts w:ascii="宋体" w:hAnsi="Times New Roman" w:eastAsia="宋体" w:cs="Times New Roman"/>
      <w:sz w:val="18"/>
      <w:szCs w:val="18"/>
      <w:lang w:val="zh-CN" w:eastAsia="zh-CN"/>
    </w:rPr>
  </w:style>
  <w:style w:type="character" w:customStyle="1" w:styleId="48">
    <w:name w:val="批注框文本 字符"/>
    <w:basedOn w:val="19"/>
    <w:link w:val="12"/>
    <w:semiHidden/>
    <w:qFormat/>
    <w:uiPriority w:val="0"/>
    <w:rPr>
      <w:rFonts w:ascii="Times New Roman" w:hAnsi="Times New Roman" w:eastAsia="宋体" w:cs="Times New Roman"/>
      <w:sz w:val="18"/>
      <w:szCs w:val="18"/>
    </w:rPr>
  </w:style>
  <w:style w:type="character" w:customStyle="1" w:styleId="49">
    <w:name w:val="无间隔 Char"/>
    <w:link w:val="25"/>
    <w:qFormat/>
    <w:locked/>
    <w:uiPriority w:val="0"/>
    <w:rPr>
      <w:rFonts w:ascii="Calibri" w:hAnsi="Calibri"/>
      <w:sz w:val="22"/>
    </w:rPr>
  </w:style>
  <w:style w:type="character" w:customStyle="1" w:styleId="50">
    <w:name w:val="页脚 Char1"/>
    <w:basedOn w:val="19"/>
    <w:semiHidden/>
    <w:qFormat/>
    <w:uiPriority w:val="99"/>
    <w:rPr>
      <w:kern w:val="2"/>
      <w:sz w:val="18"/>
      <w:szCs w:val="18"/>
    </w:rPr>
  </w:style>
  <w:style w:type="character" w:customStyle="1" w:styleId="51">
    <w:name w:val="页眉 Char1"/>
    <w:basedOn w:val="19"/>
    <w:semiHidden/>
    <w:qFormat/>
    <w:uiPriority w:val="99"/>
    <w:rPr>
      <w:kern w:val="2"/>
      <w:sz w:val="18"/>
      <w:szCs w:val="18"/>
    </w:rPr>
  </w:style>
  <w:style w:type="character" w:customStyle="1" w:styleId="52">
    <w:name w:val="尾注文本 Char1"/>
    <w:basedOn w:val="19"/>
    <w:semiHidden/>
    <w:qFormat/>
    <w:uiPriority w:val="99"/>
    <w:rPr>
      <w:kern w:val="2"/>
      <w:sz w:val="21"/>
      <w:szCs w:val="24"/>
    </w:rPr>
  </w:style>
  <w:style w:type="character" w:customStyle="1" w:styleId="53">
    <w:name w:val="标题 #5_"/>
    <w:basedOn w:val="19"/>
    <w:link w:val="34"/>
    <w:qFormat/>
    <w:uiPriority w:val="0"/>
    <w:rPr>
      <w:rFonts w:ascii="MingLiU" w:eastAsia="MingLiU" w:cs="MingLiU"/>
      <w:sz w:val="36"/>
      <w:szCs w:val="36"/>
      <w:u w:val="none"/>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footnotes" Target="footnote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theme" Target="theme/theme1.xml"/><Relationship Id="rId8" Type="http://schemas.openxmlformats.org/officeDocument/2006/relationships/customXml" Target="../customXml/item1.xml"/><Relationship Id="rId9"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7" textRotate="1"/>
    <customShpInfo spid="_x0000_s1028" textRotate="1"/>
    <customShpInfo spid="_x0000_s1030" textRotate="1"/>
    <customShpInfo spid="_x0000_s1031"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31</Pages>
  <Words>1520</Words>
  <Characters>8668</Characters>
  <Lines>72</Lines>
  <Paragraphs>20</Paragraphs>
  <ScaleCrop>false</ScaleCrop>
  <LinksUpToDate>false</LinksUpToDate>
  <CharactersWithSpaces>0</CharactersWithSpaces>
  <Application>WPS Office 专业版_9.1.0.4688_{F1E327BC-269C-435d-A152-05C5408002CA}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2023-05-04T09:44:00Z</dcterms:created>
  <dc:creator>dreamsummit</dc:creator>
  <cp:lastModifiedBy>张宏宇</cp:lastModifiedBy>
  <cp:lastPrinted>2022-09-28T02:20:00Z</cp:lastPrinted>
  <dcterms:modified xsi:type="dcterms:W3CDTF">2023-12-25T08:44:26Z</dcterms:modified>
  <dc:title>保亭、澄迈、东方等三个市县农村公路路网规划</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2052-9.1.0.4688</vt:lpwstr>
  </property>
  <property fmtid="{D5CDD505-2E9C-101B-9397-08002B2CF9AE}" pid="3" name="ICV">
    <vt:lpwstr>4A6DCB3B30B448889AA20D13FB9B3C63</vt:lpwstr>
  </property>
</Properties>
</file>